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B0F" w:rsidRDefault="00A643BE" w:rsidP="00DC5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DC5D27" w:rsidRPr="006C0112">
        <w:rPr>
          <w:rFonts w:ascii="Times New Roman" w:hAnsi="Times New Roman"/>
          <w:b/>
          <w:sz w:val="28"/>
          <w:szCs w:val="28"/>
        </w:rPr>
        <w:t xml:space="preserve">оклад </w:t>
      </w:r>
    </w:p>
    <w:p w:rsidR="00353AE7" w:rsidRPr="006C0112" w:rsidRDefault="00DC5D27" w:rsidP="00DC5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0112">
        <w:rPr>
          <w:rFonts w:ascii="Times New Roman" w:hAnsi="Times New Roman"/>
          <w:b/>
          <w:sz w:val="28"/>
          <w:szCs w:val="28"/>
        </w:rPr>
        <w:t>о развитии и результатах</w:t>
      </w:r>
      <w:r w:rsidR="00950BDC" w:rsidRPr="006C0112">
        <w:rPr>
          <w:rFonts w:ascii="Times New Roman" w:hAnsi="Times New Roman"/>
          <w:b/>
          <w:sz w:val="28"/>
          <w:szCs w:val="28"/>
        </w:rPr>
        <w:t xml:space="preserve"> проведения</w:t>
      </w:r>
      <w:r w:rsidR="00353AE7" w:rsidRPr="006C0112">
        <w:rPr>
          <w:rFonts w:ascii="Times New Roman" w:hAnsi="Times New Roman"/>
          <w:b/>
          <w:sz w:val="28"/>
          <w:szCs w:val="28"/>
        </w:rPr>
        <w:t xml:space="preserve"> </w:t>
      </w:r>
      <w:r w:rsidRPr="006C0112">
        <w:rPr>
          <w:rFonts w:ascii="Times New Roman" w:hAnsi="Times New Roman"/>
          <w:b/>
          <w:sz w:val="28"/>
          <w:szCs w:val="28"/>
        </w:rPr>
        <w:t>процедуры</w:t>
      </w:r>
    </w:p>
    <w:p w:rsidR="00A643BE" w:rsidRDefault="00DC5D27" w:rsidP="00DC5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0112">
        <w:rPr>
          <w:rFonts w:ascii="Times New Roman" w:hAnsi="Times New Roman"/>
          <w:b/>
          <w:sz w:val="28"/>
          <w:szCs w:val="28"/>
        </w:rPr>
        <w:t xml:space="preserve">оценки регулирующего воздействия </w:t>
      </w:r>
    </w:p>
    <w:p w:rsidR="006C0B3F" w:rsidRPr="006C0112" w:rsidRDefault="00C633C6" w:rsidP="00DC5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4078">
        <w:rPr>
          <w:rFonts w:ascii="Times New Roman" w:hAnsi="Times New Roman"/>
          <w:b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</w:rPr>
        <w:t>_</w:t>
      </w:r>
      <w:r w:rsidR="00D11B0E">
        <w:rPr>
          <w:rFonts w:ascii="Times New Roman" w:hAnsi="Times New Roman"/>
          <w:b/>
          <w:sz w:val="28"/>
          <w:szCs w:val="28"/>
          <w:u w:val="single"/>
        </w:rPr>
        <w:t xml:space="preserve">Уренском </w:t>
      </w:r>
      <w:r w:rsidR="00B56238">
        <w:rPr>
          <w:rFonts w:ascii="Times New Roman" w:hAnsi="Times New Roman"/>
          <w:b/>
          <w:sz w:val="28"/>
          <w:szCs w:val="28"/>
          <w:u w:val="single"/>
        </w:rPr>
        <w:t xml:space="preserve">муниципальном округе Нижегородской </w:t>
      </w:r>
      <w:r w:rsidR="00C824AF">
        <w:rPr>
          <w:rFonts w:ascii="Times New Roman" w:hAnsi="Times New Roman"/>
          <w:b/>
          <w:sz w:val="28"/>
          <w:szCs w:val="28"/>
          <w:u w:val="single"/>
        </w:rPr>
        <w:t>области</w:t>
      </w:r>
      <w:r w:rsidR="00C824AF">
        <w:rPr>
          <w:rFonts w:ascii="Times New Roman" w:hAnsi="Times New Roman"/>
          <w:b/>
          <w:sz w:val="28"/>
          <w:szCs w:val="28"/>
        </w:rPr>
        <w:t xml:space="preserve"> за</w:t>
      </w:r>
      <w:r w:rsidR="00FC2ACE">
        <w:rPr>
          <w:rFonts w:ascii="Times New Roman" w:hAnsi="Times New Roman"/>
          <w:b/>
          <w:sz w:val="28"/>
          <w:szCs w:val="28"/>
        </w:rPr>
        <w:t xml:space="preserve"> </w:t>
      </w:r>
      <w:r w:rsidR="00FC2ACE" w:rsidRPr="00B56238">
        <w:rPr>
          <w:rFonts w:ascii="Times New Roman" w:hAnsi="Times New Roman"/>
          <w:b/>
          <w:sz w:val="28"/>
          <w:szCs w:val="28"/>
          <w:u w:val="single"/>
        </w:rPr>
        <w:t>_</w:t>
      </w:r>
      <w:r w:rsidR="00B56238" w:rsidRPr="00B56238">
        <w:rPr>
          <w:rFonts w:ascii="Times New Roman" w:hAnsi="Times New Roman"/>
          <w:b/>
          <w:sz w:val="28"/>
          <w:szCs w:val="28"/>
          <w:u w:val="single"/>
        </w:rPr>
        <w:t>2025</w:t>
      </w:r>
      <w:r w:rsidR="00FC2ACE">
        <w:rPr>
          <w:rFonts w:ascii="Times New Roman" w:hAnsi="Times New Roman"/>
          <w:b/>
          <w:sz w:val="28"/>
          <w:szCs w:val="28"/>
        </w:rPr>
        <w:t>_год</w:t>
      </w:r>
    </w:p>
    <w:p w:rsidR="00DC5D27" w:rsidRPr="00557EBD" w:rsidRDefault="00DC5D27" w:rsidP="00DC5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29"/>
        <w:gridCol w:w="4577"/>
        <w:gridCol w:w="1134"/>
        <w:gridCol w:w="1641"/>
      </w:tblGrid>
      <w:tr w:rsidR="00DC5D27" w:rsidRPr="00557EBD" w:rsidTr="009C7584">
        <w:trPr>
          <w:trHeight w:val="235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27" w:rsidRPr="00557EBD" w:rsidRDefault="00DC5D27" w:rsidP="00353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</w:rPr>
            </w:pPr>
            <w:bookmarkStart w:id="0" w:name="Par815"/>
            <w:bookmarkEnd w:id="0"/>
            <w:r w:rsidRPr="00557EBD">
              <w:rPr>
                <w:rFonts w:ascii="Times New Roman" w:hAnsi="Times New Roman"/>
                <w:b/>
              </w:rPr>
              <w:t>I. Общие сведения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D11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Федеральный округ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DC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Приволжский федеральный округ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D11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C5D27" w:rsidRPr="00557EBD" w:rsidTr="009C7584">
        <w:trPr>
          <w:tblCellSpacing w:w="5" w:type="nil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D11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Субъект Российской Федерации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DC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Нижегородская область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2C12E5" w:rsidP="00D11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Дата составления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D11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Местное самоуправление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B56238" w:rsidP="00D11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r w:rsidR="00D11B0E">
              <w:rPr>
                <w:rFonts w:ascii="Times New Roman" w:hAnsi="Times New Roman"/>
              </w:rPr>
              <w:t>Уренского</w:t>
            </w:r>
            <w:r>
              <w:rPr>
                <w:rFonts w:ascii="Times New Roman" w:hAnsi="Times New Roman"/>
              </w:rPr>
              <w:t xml:space="preserve"> муниципального округа Нижегородской области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11B0E" w:rsidP="00ED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1" w:name="_GoBack"/>
            <w:r>
              <w:rPr>
                <w:rFonts w:ascii="Times New Roman" w:hAnsi="Times New Roman"/>
              </w:rPr>
              <w:t>27</w:t>
            </w:r>
            <w:bookmarkEnd w:id="1"/>
            <w:r w:rsidR="00B56238">
              <w:rPr>
                <w:rFonts w:ascii="Times New Roman" w:hAnsi="Times New Roman"/>
              </w:rPr>
              <w:t>.01.2026</w:t>
            </w:r>
          </w:p>
        </w:tc>
      </w:tr>
      <w:tr w:rsidR="00DC5D27" w:rsidRPr="00557EBD" w:rsidTr="009C7584">
        <w:trPr>
          <w:trHeight w:val="385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27" w:rsidRPr="00557EBD" w:rsidRDefault="00DC5D27" w:rsidP="00353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</w:rPr>
            </w:pPr>
            <w:bookmarkStart w:id="2" w:name="Par822"/>
            <w:bookmarkEnd w:id="2"/>
            <w:r w:rsidRPr="00557EBD">
              <w:rPr>
                <w:rFonts w:ascii="Times New Roman" w:hAnsi="Times New Roman"/>
                <w:b/>
              </w:rPr>
              <w:t>II. Нормативное правовое закрепление института оценки регулирующего воздействия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A64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57EBD">
              <w:rPr>
                <w:rFonts w:ascii="Times New Roman" w:hAnsi="Times New Roman"/>
                <w:b/>
              </w:rPr>
              <w:t xml:space="preserve">2.1. Определен орган, </w:t>
            </w:r>
            <w:r w:rsidR="008C3AB3" w:rsidRPr="00557EBD">
              <w:rPr>
                <w:rFonts w:ascii="Times New Roman" w:hAnsi="Times New Roman"/>
                <w:b/>
              </w:rPr>
              <w:t xml:space="preserve">уполномоченный на осуществление контроля за соблюдением порядка проведения ОРВ </w:t>
            </w:r>
            <w:r w:rsidR="00A643BE">
              <w:rPr>
                <w:rFonts w:ascii="Times New Roman" w:hAnsi="Times New Roman"/>
                <w:b/>
              </w:rPr>
              <w:t>проектов</w:t>
            </w:r>
            <w:r w:rsidR="00327B5E">
              <w:rPr>
                <w:rFonts w:ascii="Times New Roman" w:hAnsi="Times New Roman"/>
                <w:b/>
              </w:rPr>
              <w:t xml:space="preserve"> </w:t>
            </w:r>
            <w:r w:rsidR="008C3AB3" w:rsidRPr="00557EBD">
              <w:rPr>
                <w:rFonts w:ascii="Times New Roman" w:hAnsi="Times New Roman"/>
                <w:b/>
              </w:rPr>
              <w:t>муниципальных нормативных правовых актов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8C3AB3" w:rsidP="00D11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11B0E" w:rsidP="00616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D11B0E">
              <w:rPr>
                <w:rFonts w:ascii="Times New Roman" w:hAnsi="Times New Roman"/>
              </w:rPr>
              <w:t>В соответствии с постановлением администрации Уренского муниципального округа Нижегородской области от 12 мая 2021 года № 584 «Об утверждении порядка проведения оценки регулирующего воздействия проектов</w:t>
            </w:r>
            <w:r w:rsidR="00701EC4">
              <w:rPr>
                <w:rFonts w:ascii="Times New Roman" w:hAnsi="Times New Roman"/>
              </w:rPr>
              <w:t xml:space="preserve"> муниципальных</w:t>
            </w:r>
            <w:r w:rsidRPr="00D11B0E">
              <w:rPr>
                <w:rFonts w:ascii="Times New Roman" w:hAnsi="Times New Roman"/>
              </w:rPr>
              <w:t xml:space="preserve"> нормативных правовых актов и экспертизы муниципальных нормативных правовых актов</w:t>
            </w:r>
            <w:r w:rsidR="00701EC4">
              <w:rPr>
                <w:rFonts w:ascii="Times New Roman" w:hAnsi="Times New Roman"/>
              </w:rPr>
              <w:t xml:space="preserve"> </w:t>
            </w:r>
            <w:r w:rsidR="00701EC4" w:rsidRPr="00D11B0E">
              <w:rPr>
                <w:rFonts w:ascii="Times New Roman" w:hAnsi="Times New Roman"/>
              </w:rPr>
              <w:t>Уренского муниципального округа Нижегородской области</w:t>
            </w:r>
            <w:r w:rsidRPr="00D11B0E">
              <w:rPr>
                <w:rFonts w:ascii="Times New Roman" w:hAnsi="Times New Roman"/>
              </w:rPr>
              <w:t>» (с изменениями от 30.01.2023 № 135,</w:t>
            </w:r>
            <w:r w:rsidR="00701EC4">
              <w:rPr>
                <w:rFonts w:ascii="Times New Roman" w:hAnsi="Times New Roman"/>
              </w:rPr>
              <w:t xml:space="preserve"> </w:t>
            </w:r>
            <w:r w:rsidRPr="00D11B0E">
              <w:rPr>
                <w:rFonts w:ascii="Times New Roman" w:hAnsi="Times New Roman"/>
              </w:rPr>
              <w:t>от 10.05.2023 №745, от 27.11.2023 №1871, от 18.12.2024 №2265)</w:t>
            </w:r>
            <w:r w:rsidR="00B56238">
              <w:rPr>
                <w:rFonts w:ascii="Times New Roman" w:hAnsi="Times New Roman"/>
              </w:rPr>
              <w:t xml:space="preserve"> </w:t>
            </w:r>
            <w:r w:rsidR="00616C71" w:rsidRPr="00616C71">
              <w:rPr>
                <w:rFonts w:ascii="Times New Roman" w:hAnsi="Times New Roman"/>
              </w:rPr>
              <w:t xml:space="preserve">отдел экономики и прогнозирования </w:t>
            </w:r>
            <w:r w:rsidR="00616C71">
              <w:rPr>
                <w:rFonts w:ascii="Times New Roman" w:hAnsi="Times New Roman"/>
              </w:rPr>
              <w:t xml:space="preserve">администрации Уренского муниципального округа Нижегородской области </w:t>
            </w:r>
            <w:r w:rsidR="00616C71" w:rsidRPr="00616C71">
              <w:rPr>
                <w:rFonts w:ascii="Times New Roman" w:hAnsi="Times New Roman"/>
              </w:rPr>
              <w:t>определен уполномоченным органом, ответственным за внедрение процедуры ОРВ муниципальных нормативных правовых актов и экспертизы муниципальных нормативных правовых актов Уренского муниципального округа, а также выполняющим функции по контролю названных процедур.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D11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57EBD">
              <w:rPr>
                <w:rFonts w:ascii="Times New Roman" w:hAnsi="Times New Roman"/>
                <w:b/>
              </w:rPr>
              <w:t>2.2. Предметная область оценки регулирующего воздействия</w:t>
            </w:r>
          </w:p>
          <w:p w:rsidR="00B56238" w:rsidRPr="00C3297E" w:rsidRDefault="00B56238" w:rsidP="00B5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297E">
              <w:rPr>
                <w:rFonts w:ascii="Times New Roman" w:hAnsi="Times New Roman"/>
              </w:rPr>
              <w:t xml:space="preserve">Проведение процедуры оценки регулирующего воздействия проектов нормативных правовых актов и экспертизы нормативных правовых актов, затрагивающих вопросы предпринимательской и иной экономической деятельности </w:t>
            </w:r>
            <w:r w:rsidR="00616C71">
              <w:rPr>
                <w:rFonts w:ascii="Times New Roman" w:hAnsi="Times New Roman"/>
              </w:rPr>
              <w:t>Уренского</w:t>
            </w:r>
            <w:r w:rsidRPr="00C3297E">
              <w:rPr>
                <w:rFonts w:ascii="Times New Roman" w:hAnsi="Times New Roman"/>
              </w:rPr>
              <w:t xml:space="preserve"> муниципального округа Нижегородской области. </w:t>
            </w:r>
          </w:p>
          <w:p w:rsidR="00DC5D27" w:rsidRPr="00557EBD" w:rsidRDefault="00616C71" w:rsidP="00B5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616C71">
              <w:rPr>
                <w:rFonts w:ascii="Times New Roman" w:hAnsi="Times New Roman"/>
              </w:rPr>
              <w:t>Постановление администрации Уренского муниципального округа Нижегородской области от 12 мая 2021 года № 584 (от 30.01.2023 №135,от 10.05.2023 №745, от 27.11.2023 №1871, от 18.12.2024 №2265 )</w:t>
            </w:r>
            <w:r w:rsidR="00B56238">
              <w:rPr>
                <w:rFonts w:ascii="Times New Roman" w:hAnsi="Times New Roman"/>
              </w:rPr>
              <w:t>.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D11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57EBD">
              <w:rPr>
                <w:rFonts w:ascii="Times New Roman" w:hAnsi="Times New Roman"/>
                <w:b/>
              </w:rPr>
              <w:t>2.3. Утвержден порядок проведения оценки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EE19B1" w:rsidP="00D11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B0" w:rsidRDefault="00F20154" w:rsidP="00B5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0154">
              <w:rPr>
                <w:rFonts w:ascii="Times New Roman" w:hAnsi="Times New Roman"/>
              </w:rPr>
              <w:t xml:space="preserve">Постановление администрации Уренского муниципального округа Нижегородской области от 12 мая 2021 года № 584 (с изменениями от 18.12.2024 №2265 ) </w:t>
            </w:r>
            <w:hyperlink r:id="rId8" w:history="1">
              <w:r w:rsidRPr="00FD2ED4">
                <w:rPr>
                  <w:rStyle w:val="a4"/>
                  <w:rFonts w:ascii="Times New Roman" w:hAnsi="Times New Roman"/>
                </w:rPr>
                <w:t>https://uren.nobl.ru/documents/active/246618/</w:t>
              </w:r>
            </w:hyperlink>
            <w:r>
              <w:rPr>
                <w:rFonts w:ascii="Times New Roman" w:hAnsi="Times New Roman"/>
              </w:rPr>
              <w:t>.</w:t>
            </w:r>
          </w:p>
          <w:p w:rsidR="00DC5D27" w:rsidRPr="00557EBD" w:rsidRDefault="00DC5D27" w:rsidP="00F17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DC5D27" w:rsidRPr="00557EBD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301FC6" w:rsidP="00D11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2.4</w:t>
            </w:r>
            <w:r w:rsidR="00DC5D27" w:rsidRPr="00557EBD">
              <w:rPr>
                <w:rFonts w:ascii="Times New Roman" w:hAnsi="Times New Roman"/>
                <w:b/>
              </w:rPr>
              <w:t>. В соответствии с порядком оценка регулирующего воздействия проводится: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Default="003153F4" w:rsidP="003153F4">
            <w:pPr>
              <w:pStyle w:val="ConsPlusNonforma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57EBD">
              <w:rPr>
                <w:rFonts w:ascii="Times New Roman" w:hAnsi="Times New Roman" w:cs="Times New Roman"/>
              </w:rPr>
              <w:t xml:space="preserve">- </w:t>
            </w:r>
            <w:r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уполномоченным ор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ганом на осуществление контроля</w:t>
            </w:r>
            <w:r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за соблюдением порядка проведения ОРВ и проведением процедур экспертизы муниципальных </w:t>
            </w:r>
            <w:r w:rsidRPr="0076417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нормативных</w:t>
            </w:r>
            <w:r w:rsidRPr="00803162">
              <w:rPr>
                <w:rFonts w:ascii="Times New Roman" w:eastAsia="Calibri" w:hAnsi="Times New Roman" w:cs="Times New Roman"/>
                <w:sz w:val="22"/>
                <w:szCs w:val="22"/>
                <w:u w:val="single"/>
                <w:lang w:eastAsia="en-US"/>
              </w:rPr>
              <w:t xml:space="preserve"> </w:t>
            </w:r>
            <w:r w:rsidRPr="00DB1EA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правовых актов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:</w:t>
            </w:r>
          </w:p>
          <w:p w:rsidR="003153F4" w:rsidRPr="0010248F" w:rsidRDefault="003153F4" w:rsidP="003153F4">
            <w:pPr>
              <w:pStyle w:val="ConsPlusNonformat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- </w:t>
            </w:r>
            <w:r w:rsidRPr="001D4D6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нормативно-правовое и информационно-методическое обеспечение процедуры оценки проектов актов;</w:t>
            </w:r>
          </w:p>
          <w:p w:rsidR="003153F4" w:rsidRDefault="003153F4" w:rsidP="003153F4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4D6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- контроль исполнения процедур оценки проектов актов (экспертизы актов) и подготовки заключений об оценке проектов актов (экспертизы актов) регулирующими органами, включая контроль процедур проведения публичных консультаций; </w:t>
            </w:r>
          </w:p>
          <w:p w:rsidR="003153F4" w:rsidRDefault="003153F4" w:rsidP="003153F4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4D6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- подготовка экспертного заключения об оценке проектов актов (экспертизы актов); - мониторинг проведения процедуры оценки проектов актов (экспертизы актов) в </w:t>
            </w:r>
            <w:r w:rsidR="005D6E5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Уренском</w:t>
            </w:r>
            <w:r w:rsidRPr="001D4D6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муниципальном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округе</w:t>
            </w:r>
            <w:r w:rsidRPr="001D4D6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Нижегородской области; </w:t>
            </w:r>
          </w:p>
          <w:p w:rsidR="003153F4" w:rsidRPr="00557EBD" w:rsidRDefault="003153F4" w:rsidP="003153F4">
            <w:pPr>
              <w:pStyle w:val="ConsPlusNonformat"/>
              <w:rPr>
                <w:rFonts w:ascii="Times New Roman" w:hAnsi="Times New Roman" w:cs="Times New Roman"/>
              </w:rPr>
            </w:pPr>
            <w:r w:rsidRPr="001D4D6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- подготовка ежегодного доклада о развитии и результатах процедуры оценки проектов актов и экспертизы актов в </w:t>
            </w:r>
            <w:r w:rsidR="005D6E5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Уренском</w:t>
            </w:r>
            <w:r w:rsidRPr="001D4D6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муниципальном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округе Нижегородской области.</w:t>
            </w:r>
          </w:p>
          <w:p w:rsidR="00DC5D27" w:rsidRPr="00557EBD" w:rsidRDefault="00DC5D27" w:rsidP="00D11B0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805A7F" w:rsidP="00D11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3153F4">
              <w:rPr>
                <w:rFonts w:ascii="Times New Roman" w:hAnsi="Times New Roman"/>
              </w:rPr>
              <w:t>а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Default="003153F4" w:rsidP="003153F4">
            <w:pPr>
              <w:pStyle w:val="ConsPlusNonforma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57EBD">
              <w:rPr>
                <w:rFonts w:ascii="Times New Roman" w:hAnsi="Times New Roman" w:cs="Times New Roman"/>
              </w:rPr>
              <w:t xml:space="preserve">- </w:t>
            </w:r>
            <w:r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самостоятельно отраслевыми (функциональными) структурными подразделениями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администрации -</w:t>
            </w:r>
            <w:r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разработчиками проектов нормативных правовых актов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:</w:t>
            </w:r>
          </w:p>
          <w:p w:rsidR="003153F4" w:rsidRPr="001D4D67" w:rsidRDefault="003153F4" w:rsidP="003153F4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4D6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- оценка проектов актов путем проведения оценки эффективности введения </w:t>
            </w:r>
            <w:r w:rsidRPr="001D4D6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(изменения) регулирующего воздействия;</w:t>
            </w:r>
          </w:p>
          <w:p w:rsidR="003153F4" w:rsidRDefault="003153F4" w:rsidP="003153F4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4D6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- экспертиза актов (оценка фактического регулирующего воздействия); </w:t>
            </w:r>
          </w:p>
          <w:p w:rsidR="003153F4" w:rsidRPr="001D4D67" w:rsidRDefault="003153F4" w:rsidP="003153F4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4D6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 проведение публичных консультаций;</w:t>
            </w:r>
          </w:p>
          <w:p w:rsidR="00DC5D27" w:rsidRPr="00557EBD" w:rsidRDefault="003153F4" w:rsidP="003153F4">
            <w:pPr>
              <w:pStyle w:val="ConsPlusNonformat"/>
              <w:rPr>
                <w:rFonts w:ascii="Times New Roman" w:hAnsi="Times New Roman" w:cs="Times New Roman"/>
              </w:rPr>
            </w:pPr>
            <w:r w:rsidRPr="001D4D6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- подготовка заключений об оценке проектов актов и экспертизе актов в сферах регулирующего воздействия.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EE19B1" w:rsidP="00D11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lastRenderedPageBreak/>
              <w:t>Да</w:t>
            </w:r>
          </w:p>
        </w:tc>
      </w:tr>
      <w:tr w:rsidR="003153F4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Default="003153F4" w:rsidP="003153F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557EBD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27063C">
              <w:rPr>
                <w:rFonts w:ascii="Times New Roman" w:hAnsi="Times New Roman" w:cs="Times New Roman"/>
                <w:sz w:val="22"/>
                <w:szCs w:val="22"/>
              </w:rPr>
              <w:t>иное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3153F4" w:rsidRPr="00557EBD" w:rsidRDefault="003153F4" w:rsidP="003153F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 в</w:t>
            </w:r>
            <w:r w:rsidRPr="001D4D6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проведении оценки проектов актов и экспертизе актов могут участвовать иные участники оценки, в том числе путем участия в публичных консультациях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3153F4" w:rsidRPr="00557EBD" w:rsidTr="009C7584">
        <w:trPr>
          <w:trHeight w:val="662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F4" w:rsidRPr="00557EBD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</w:rPr>
            </w:pPr>
            <w:bookmarkStart w:id="3" w:name="Par916"/>
            <w:bookmarkEnd w:id="3"/>
            <w:r w:rsidRPr="00557EBD">
              <w:rPr>
                <w:rFonts w:ascii="Times New Roman" w:hAnsi="Times New Roman"/>
                <w:b/>
              </w:rPr>
              <w:t>III. Практический опыт проведения оценки регулирующего воздействия проектов нормативных правовых актов и экспертизы нормативных правовых актов</w:t>
            </w:r>
          </w:p>
        </w:tc>
      </w:tr>
      <w:tr w:rsidR="003153F4" w:rsidRPr="00557EBD" w:rsidTr="009C7584">
        <w:trPr>
          <w:trHeight w:val="393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57EBD">
              <w:rPr>
                <w:rFonts w:ascii="Times New Roman" w:hAnsi="Times New Roman"/>
                <w:b/>
              </w:rPr>
              <w:t>3.1. Практический опыт проведения оценки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3153F4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- общее количество подготовленных заключений об оценке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F2015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A6C6E">
              <w:rPr>
                <w:rFonts w:ascii="Times New Roman" w:hAnsi="Times New Roman"/>
              </w:rPr>
              <w:t>5</w:t>
            </w:r>
          </w:p>
        </w:tc>
      </w:tr>
      <w:tr w:rsidR="003153F4" w:rsidRPr="00557EBD" w:rsidTr="009C7584">
        <w:trPr>
          <w:trHeight w:val="41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- количество положительных заключений об оценке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F2015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A6C6E">
              <w:rPr>
                <w:rFonts w:ascii="Times New Roman" w:hAnsi="Times New Roman"/>
              </w:rPr>
              <w:t>5</w:t>
            </w:r>
          </w:p>
        </w:tc>
      </w:tr>
      <w:tr w:rsidR="003153F4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57EBD">
              <w:rPr>
                <w:rFonts w:ascii="Times New Roman" w:hAnsi="Times New Roman"/>
                <w:b/>
              </w:rPr>
              <w:t>3.2. Количество поступивших предложений и замечаний в среднем на один проект нормативного правового акта, проходивший оценку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7824FC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</w:tr>
      <w:tr w:rsidR="003153F4" w:rsidRPr="00557EBD" w:rsidTr="009C7584">
        <w:trPr>
          <w:trHeight w:val="826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33E">
              <w:rPr>
                <w:rFonts w:ascii="Times New Roman" w:hAnsi="Times New Roman"/>
              </w:rPr>
              <w:t xml:space="preserve">в публичных консультациях </w:t>
            </w:r>
            <w:r>
              <w:rPr>
                <w:rFonts w:ascii="Times New Roman" w:hAnsi="Times New Roman"/>
              </w:rPr>
              <w:t>по</w:t>
            </w:r>
            <w:r w:rsidR="0063411B">
              <w:rPr>
                <w:rFonts w:ascii="Times New Roman" w:hAnsi="Times New Roman"/>
              </w:rPr>
              <w:t xml:space="preserve"> </w:t>
            </w:r>
            <w:r w:rsidR="007824FC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 xml:space="preserve"> проектам НПА зарегистрировано</w:t>
            </w:r>
            <w:r w:rsidR="0063411B">
              <w:rPr>
                <w:rFonts w:ascii="Times New Roman" w:hAnsi="Times New Roman"/>
              </w:rPr>
              <w:t xml:space="preserve"> </w:t>
            </w:r>
            <w:r w:rsidR="007824FC">
              <w:rPr>
                <w:rFonts w:ascii="Times New Roman" w:hAnsi="Times New Roman"/>
              </w:rPr>
              <w:t>45</w:t>
            </w:r>
            <w:r w:rsidRPr="009E033E">
              <w:rPr>
                <w:rFonts w:ascii="Times New Roman" w:hAnsi="Times New Roman"/>
              </w:rPr>
              <w:t xml:space="preserve"> участник</w:t>
            </w:r>
            <w:r w:rsidR="007824FC">
              <w:rPr>
                <w:rFonts w:ascii="Times New Roman" w:hAnsi="Times New Roman"/>
              </w:rPr>
              <w:t>ов</w:t>
            </w:r>
            <w:r>
              <w:rPr>
                <w:rFonts w:ascii="Times New Roman" w:hAnsi="Times New Roman"/>
              </w:rPr>
              <w:t>, внесших</w:t>
            </w:r>
            <w:r w:rsidRPr="009E033E">
              <w:rPr>
                <w:rFonts w:ascii="Times New Roman" w:hAnsi="Times New Roman"/>
              </w:rPr>
              <w:t xml:space="preserve"> по </w:t>
            </w:r>
            <w:r w:rsidR="007824FC">
              <w:rPr>
                <w:rFonts w:ascii="Times New Roman" w:hAnsi="Times New Roman"/>
              </w:rPr>
              <w:t>3</w:t>
            </w:r>
            <w:r w:rsidRPr="001B1FDB">
              <w:rPr>
                <w:rFonts w:ascii="Times New Roman" w:hAnsi="Times New Roman"/>
              </w:rPr>
              <w:t xml:space="preserve"> </w:t>
            </w:r>
            <w:r w:rsidRPr="0015661F">
              <w:rPr>
                <w:rFonts w:ascii="Times New Roman" w:hAnsi="Times New Roman"/>
              </w:rPr>
              <w:t xml:space="preserve">проектам НПА </w:t>
            </w:r>
            <w:r w:rsidR="007824FC">
              <w:rPr>
                <w:rFonts w:ascii="Times New Roman" w:hAnsi="Times New Roman"/>
              </w:rPr>
              <w:t>3</w:t>
            </w:r>
            <w:r w:rsidR="0063411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предложений (</w:t>
            </w:r>
            <w:r w:rsidRPr="0015661F">
              <w:rPr>
                <w:rFonts w:ascii="Times New Roman" w:hAnsi="Times New Roman"/>
              </w:rPr>
              <w:t>замечаний</w:t>
            </w:r>
            <w:r>
              <w:rPr>
                <w:rFonts w:ascii="Times New Roman" w:hAnsi="Times New Roman"/>
              </w:rPr>
              <w:t>)</w:t>
            </w:r>
            <w:r w:rsidRPr="0015661F">
              <w:rPr>
                <w:rFonts w:ascii="Times New Roman" w:hAnsi="Times New Roman"/>
              </w:rPr>
              <w:t xml:space="preserve">, из которых </w:t>
            </w:r>
            <w:r w:rsidR="0063411B">
              <w:rPr>
                <w:rFonts w:ascii="Times New Roman" w:hAnsi="Times New Roman"/>
              </w:rPr>
              <w:t xml:space="preserve"> 3</w:t>
            </w:r>
            <w:r w:rsidR="007824FC">
              <w:rPr>
                <w:rFonts w:ascii="Times New Roman" w:hAnsi="Times New Roman"/>
              </w:rPr>
              <w:t xml:space="preserve"> </w:t>
            </w:r>
            <w:r w:rsidRPr="0015661F">
              <w:rPr>
                <w:rFonts w:ascii="Times New Roman" w:hAnsi="Times New Roman"/>
              </w:rPr>
              <w:t>было принято или учтено</w:t>
            </w:r>
            <w:r w:rsidR="00125D4C">
              <w:rPr>
                <w:rFonts w:ascii="Times New Roman" w:hAnsi="Times New Roman"/>
              </w:rPr>
              <w:t>.</w:t>
            </w:r>
          </w:p>
          <w:p w:rsidR="00125D4C" w:rsidRPr="00125D4C" w:rsidRDefault="00125D4C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Среднее количество участников публичных консультаций по ОРВ проектов НПА (в расчете на 1 проект) – </w:t>
            </w:r>
            <w:r w:rsidR="007824FC">
              <w:rPr>
                <w:rFonts w:ascii="Times New Roman" w:hAnsi="Times New Roman"/>
              </w:rPr>
              <w:t>3,0</w:t>
            </w:r>
            <w:r w:rsidR="00D143E3">
              <w:rPr>
                <w:rFonts w:ascii="Times New Roman" w:hAnsi="Times New Roman"/>
              </w:rPr>
              <w:t>.</w:t>
            </w:r>
          </w:p>
          <w:p w:rsidR="003153F4" w:rsidRPr="00557EBD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>при наличии указать прочие статистические данные</w:t>
            </w:r>
          </w:p>
        </w:tc>
      </w:tr>
      <w:tr w:rsidR="003153F4" w:rsidRPr="00557EBD" w:rsidTr="009C7584">
        <w:trPr>
          <w:trHeight w:val="83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A93A88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93A88">
              <w:rPr>
                <w:rFonts w:ascii="Times New Roman" w:hAnsi="Times New Roman"/>
                <w:b/>
              </w:rPr>
              <w:t>3.3. Количество проектов НПА, по которым в рамках публичных консультаций от заинтересованных лиц поступило не менее двух замечаний или предложений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7824FC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153F4" w:rsidRPr="00557EBD" w:rsidTr="009C7584">
        <w:trPr>
          <w:trHeight w:val="83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3.4</w:t>
            </w:r>
            <w:r w:rsidRPr="00557EBD">
              <w:rPr>
                <w:rFonts w:ascii="Times New Roman" w:hAnsi="Times New Roman"/>
                <w:b/>
              </w:rPr>
              <w:t>. Оценка регулирующего воздействия проектов муниципальных нормативных правовых актов в установленной предметной области проводится на систематической основе</w:t>
            </w:r>
            <w:r w:rsidRPr="00557EB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153F4" w:rsidRPr="00557EBD" w:rsidTr="009C7584">
        <w:trPr>
          <w:trHeight w:val="83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4D1A97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D1A97">
              <w:rPr>
                <w:rFonts w:ascii="Times New Roman" w:hAnsi="Times New Roman"/>
                <w:b/>
              </w:rPr>
              <w:t xml:space="preserve">- </w:t>
            </w:r>
            <w:r w:rsidRPr="004D1A97">
              <w:rPr>
                <w:rFonts w:ascii="Times New Roman" w:hAnsi="Times New Roman"/>
                <w:bCs/>
              </w:rPr>
              <w:t>разработчиком которых является законодательный (представительный) орган местного самоуправления</w:t>
            </w:r>
          </w:p>
          <w:p w:rsidR="003153F4" w:rsidRPr="004D1A97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D1A97">
              <w:rPr>
                <w:rFonts w:ascii="Times New Roman" w:hAnsi="Times New Roman"/>
              </w:rPr>
              <w:t>- общее количество подготовленных заключений об оценке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  <w:p w:rsidR="00125D4C" w:rsidRDefault="00125D4C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25D4C" w:rsidRPr="00557EBD" w:rsidRDefault="00EC16B8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3153F4" w:rsidRPr="00557EBD" w:rsidTr="009C7584">
        <w:trPr>
          <w:trHeight w:val="83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4D1A97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D1A97">
              <w:rPr>
                <w:rFonts w:ascii="Times New Roman" w:hAnsi="Times New Roman"/>
                <w:b/>
              </w:rPr>
              <w:t xml:space="preserve">- </w:t>
            </w:r>
            <w:r w:rsidRPr="004D1A97">
              <w:rPr>
                <w:rFonts w:ascii="Times New Roman" w:hAnsi="Times New Roman"/>
                <w:bCs/>
              </w:rPr>
              <w:t>разработчиками которых являются исполнительные органы местного самоуправления</w:t>
            </w:r>
          </w:p>
          <w:p w:rsidR="003153F4" w:rsidRPr="004D1A97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D1A97">
              <w:rPr>
                <w:rFonts w:ascii="Times New Roman" w:hAnsi="Times New Roman"/>
              </w:rPr>
              <w:t>- общее количество подготовленных заключений об оценке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  <w:p w:rsidR="00125D4C" w:rsidRDefault="00125D4C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25D4C" w:rsidRPr="00557EBD" w:rsidRDefault="00EC16B8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3153F4" w:rsidRPr="00557EBD" w:rsidTr="009C7584">
        <w:trPr>
          <w:trHeight w:val="327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57EBD">
              <w:rPr>
                <w:rFonts w:ascii="Times New Roman" w:hAnsi="Times New Roman"/>
                <w:b/>
              </w:rPr>
              <w:t>3.5. Варианты предлагаемого правового регулирования оцениваются на основе использования количественных методов</w:t>
            </w:r>
          </w:p>
          <w:p w:rsidR="009165B8" w:rsidRPr="009165B8" w:rsidRDefault="006574DE" w:rsidP="009E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bookmarkStart w:id="4" w:name="_Hlk219279415"/>
            <w:r>
              <w:rPr>
                <w:rFonts w:ascii="Times New Roman" w:hAnsi="Times New Roman"/>
                <w:bCs/>
              </w:rPr>
              <w:t>П</w:t>
            </w:r>
            <w:r w:rsidR="009165B8" w:rsidRPr="009165B8">
              <w:rPr>
                <w:rFonts w:ascii="Times New Roman" w:hAnsi="Times New Roman"/>
                <w:bCs/>
              </w:rPr>
              <w:t xml:space="preserve">редоставлена финансовая поддержка </w:t>
            </w:r>
            <w:r w:rsidR="00C754AF">
              <w:rPr>
                <w:rFonts w:ascii="Times New Roman" w:hAnsi="Times New Roman"/>
                <w:bCs/>
              </w:rPr>
              <w:t>2</w:t>
            </w:r>
            <w:r w:rsidR="009165B8" w:rsidRPr="009165B8">
              <w:rPr>
                <w:rFonts w:ascii="Times New Roman" w:hAnsi="Times New Roman"/>
                <w:bCs/>
              </w:rPr>
              <w:t xml:space="preserve"> сельскохозяйственным организациям </w:t>
            </w:r>
            <w:r w:rsidR="009165B8">
              <w:rPr>
                <w:rFonts w:ascii="Times New Roman" w:hAnsi="Times New Roman"/>
                <w:bCs/>
              </w:rPr>
              <w:t xml:space="preserve">- </w:t>
            </w:r>
            <w:hyperlink r:id="rId9" w:history="1">
              <w:r w:rsidR="009165B8" w:rsidRPr="003A6934">
                <w:rPr>
                  <w:rStyle w:val="a4"/>
                  <w:rFonts w:ascii="Times New Roman" w:hAnsi="Times New Roman"/>
                  <w:bCs/>
                </w:rPr>
                <w:t>https://uren.nobl.ru/documents/active/284614/</w:t>
              </w:r>
            </w:hyperlink>
          </w:p>
          <w:p w:rsidR="009165B8" w:rsidRPr="009165B8" w:rsidRDefault="00C754AF" w:rsidP="009E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</w:t>
            </w:r>
            <w:r w:rsidR="009165B8" w:rsidRPr="009165B8">
              <w:rPr>
                <w:rFonts w:ascii="Times New Roman" w:hAnsi="Times New Roman"/>
                <w:bCs/>
              </w:rPr>
              <w:t xml:space="preserve">редоставлена финансовая поддержка </w:t>
            </w:r>
            <w:r>
              <w:rPr>
                <w:rFonts w:ascii="Times New Roman" w:hAnsi="Times New Roman"/>
                <w:bCs/>
              </w:rPr>
              <w:t>7</w:t>
            </w:r>
            <w:r w:rsidR="009165B8" w:rsidRPr="009165B8">
              <w:rPr>
                <w:rFonts w:ascii="Times New Roman" w:hAnsi="Times New Roman"/>
                <w:bCs/>
              </w:rPr>
              <w:t xml:space="preserve"> сельскохозяйственным организациям </w:t>
            </w:r>
            <w:r w:rsidR="009165B8">
              <w:rPr>
                <w:rFonts w:ascii="Times New Roman" w:hAnsi="Times New Roman"/>
                <w:bCs/>
              </w:rPr>
              <w:t xml:space="preserve">- </w:t>
            </w:r>
            <w:hyperlink r:id="rId10" w:history="1">
              <w:r w:rsidR="009165B8" w:rsidRPr="003A6934">
                <w:rPr>
                  <w:rStyle w:val="a4"/>
                  <w:rFonts w:ascii="Times New Roman" w:hAnsi="Times New Roman"/>
                  <w:bCs/>
                </w:rPr>
                <w:t>https://uren.nobl.ru/documents/active/279037/</w:t>
              </w:r>
            </w:hyperlink>
          </w:p>
          <w:p w:rsidR="009165B8" w:rsidRDefault="00C754AF" w:rsidP="009E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</w:rPr>
              <w:t>П</w:t>
            </w:r>
            <w:r w:rsidR="0068393B" w:rsidRPr="009165B8">
              <w:rPr>
                <w:rFonts w:ascii="Times New Roman" w:hAnsi="Times New Roman"/>
                <w:bCs/>
              </w:rPr>
              <w:t xml:space="preserve">редоставлена финансовая поддержка </w:t>
            </w:r>
            <w:r>
              <w:rPr>
                <w:rFonts w:ascii="Times New Roman" w:hAnsi="Times New Roman"/>
                <w:bCs/>
              </w:rPr>
              <w:t>5</w:t>
            </w:r>
            <w:r w:rsidR="0068393B" w:rsidRPr="009165B8">
              <w:rPr>
                <w:rFonts w:ascii="Times New Roman" w:hAnsi="Times New Roman"/>
                <w:bCs/>
              </w:rPr>
              <w:t xml:space="preserve"> сельскохозяйственным организациям -</w:t>
            </w:r>
            <w:r w:rsidR="0068393B" w:rsidRPr="009165B8">
              <w:t xml:space="preserve"> </w:t>
            </w:r>
            <w:hyperlink r:id="rId11" w:history="1">
              <w:r w:rsidR="009165B8" w:rsidRPr="003A6934">
                <w:rPr>
                  <w:rStyle w:val="a4"/>
                  <w:rFonts w:ascii="Times New Roman" w:hAnsi="Times New Roman"/>
                  <w:bCs/>
                </w:rPr>
                <w:t>https://uren.nobl.ru/documents/active/275281/</w:t>
              </w:r>
            </w:hyperlink>
          </w:p>
          <w:p w:rsidR="00C754AF" w:rsidRDefault="00C754AF" w:rsidP="009E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754AF">
              <w:rPr>
                <w:rFonts w:ascii="Times New Roman" w:hAnsi="Times New Roman"/>
                <w:bCs/>
              </w:rPr>
              <w:t>Предоставлена финансовая поддержка 5 сельскохозяйственным организациям</w:t>
            </w:r>
            <w:r>
              <w:rPr>
                <w:rFonts w:ascii="Times New Roman" w:hAnsi="Times New Roman"/>
                <w:bCs/>
              </w:rPr>
              <w:t>-</w:t>
            </w:r>
            <w:r w:rsidRPr="00C754AF">
              <w:rPr>
                <w:rFonts w:ascii="Times New Roman" w:hAnsi="Times New Roman"/>
                <w:bCs/>
              </w:rPr>
              <w:t xml:space="preserve"> </w:t>
            </w:r>
            <w:hyperlink r:id="rId12" w:history="1">
              <w:r w:rsidRPr="003A6934">
                <w:rPr>
                  <w:rStyle w:val="a4"/>
                  <w:rFonts w:ascii="Times New Roman" w:hAnsi="Times New Roman"/>
                  <w:bCs/>
                </w:rPr>
                <w:t>https://uren.nobl.ru/documents/active/275211/</w:t>
              </w:r>
            </w:hyperlink>
          </w:p>
          <w:p w:rsidR="00C754AF" w:rsidRDefault="00C754AF" w:rsidP="009E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754AF">
              <w:rPr>
                <w:rFonts w:ascii="Times New Roman" w:hAnsi="Times New Roman"/>
                <w:bCs/>
              </w:rPr>
              <w:t>Предоставлена финансовая поддержка 5 сельскохозяйственным организациям-</w:t>
            </w:r>
            <w:r>
              <w:t xml:space="preserve"> </w:t>
            </w:r>
            <w:hyperlink r:id="rId13" w:history="1">
              <w:r w:rsidRPr="003A6934">
                <w:rPr>
                  <w:rStyle w:val="a4"/>
                  <w:rFonts w:ascii="Times New Roman" w:hAnsi="Times New Roman"/>
                  <w:bCs/>
                </w:rPr>
                <w:t>https://uren.nobl.ru/documents/active/291873/</w:t>
              </w:r>
            </w:hyperlink>
          </w:p>
          <w:p w:rsidR="00C754AF" w:rsidRDefault="00C754AF" w:rsidP="009E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754AF">
              <w:rPr>
                <w:rFonts w:ascii="Times New Roman" w:hAnsi="Times New Roman"/>
                <w:bCs/>
              </w:rPr>
              <w:t xml:space="preserve">Предоставлена финансовая поддержка </w:t>
            </w:r>
            <w:r>
              <w:rPr>
                <w:rFonts w:ascii="Times New Roman" w:hAnsi="Times New Roman"/>
                <w:bCs/>
              </w:rPr>
              <w:t>4</w:t>
            </w:r>
            <w:r w:rsidRPr="00C754AF">
              <w:rPr>
                <w:rFonts w:ascii="Times New Roman" w:hAnsi="Times New Roman"/>
                <w:bCs/>
              </w:rPr>
              <w:t xml:space="preserve"> сельскохозяйственным организациям-</w:t>
            </w:r>
            <w:r>
              <w:t xml:space="preserve"> </w:t>
            </w:r>
            <w:hyperlink r:id="rId14" w:history="1">
              <w:r w:rsidRPr="003A6934">
                <w:rPr>
                  <w:rStyle w:val="a4"/>
                  <w:rFonts w:ascii="Times New Roman" w:hAnsi="Times New Roman"/>
                  <w:bCs/>
                </w:rPr>
                <w:t>https://uren.nobl.ru/documents/active/284631/</w:t>
              </w:r>
            </w:hyperlink>
          </w:p>
          <w:p w:rsidR="00C754AF" w:rsidRDefault="00C754AF" w:rsidP="009E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754AF">
              <w:rPr>
                <w:rFonts w:ascii="Times New Roman" w:hAnsi="Times New Roman"/>
                <w:bCs/>
              </w:rPr>
              <w:t xml:space="preserve">Предоставлена финансовая поддержка </w:t>
            </w:r>
            <w:r w:rsidR="001D7050">
              <w:rPr>
                <w:rFonts w:ascii="Times New Roman" w:hAnsi="Times New Roman"/>
                <w:bCs/>
              </w:rPr>
              <w:t>5</w:t>
            </w:r>
            <w:r w:rsidRPr="00C754AF">
              <w:rPr>
                <w:rFonts w:ascii="Times New Roman" w:hAnsi="Times New Roman"/>
                <w:bCs/>
              </w:rPr>
              <w:t xml:space="preserve"> сельскохозяйственным организациям-</w:t>
            </w:r>
          </w:p>
          <w:p w:rsidR="001D7050" w:rsidRPr="00C754AF" w:rsidRDefault="001D7050" w:rsidP="009E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hyperlink r:id="rId15" w:history="1">
              <w:r w:rsidRPr="003A6934">
                <w:rPr>
                  <w:rStyle w:val="a4"/>
                  <w:rFonts w:ascii="Times New Roman" w:hAnsi="Times New Roman"/>
                  <w:bCs/>
                </w:rPr>
                <w:t>https://uren.nobl.ru/documents/active/302668/</w:t>
              </w:r>
            </w:hyperlink>
          </w:p>
          <w:p w:rsidR="003153F4" w:rsidRDefault="006F6897" w:rsidP="0068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8393B">
              <w:rPr>
                <w:rFonts w:ascii="Times New Roman" w:hAnsi="Times New Roman"/>
                <w:bCs/>
              </w:rPr>
              <w:t xml:space="preserve">Количество нестационарных торговых объектов, согласно схеме размещения нестационарных торговых объектов на территории </w:t>
            </w:r>
            <w:r w:rsidR="009165B8">
              <w:rPr>
                <w:rFonts w:ascii="Times New Roman" w:hAnsi="Times New Roman"/>
                <w:bCs/>
              </w:rPr>
              <w:t>Уренского</w:t>
            </w:r>
            <w:r w:rsidRPr="0068393B">
              <w:rPr>
                <w:rFonts w:ascii="Times New Roman" w:hAnsi="Times New Roman"/>
                <w:bCs/>
              </w:rPr>
              <w:t xml:space="preserve"> муниципального округа Нижегородской области составляет </w:t>
            </w:r>
            <w:r w:rsidR="0068393B">
              <w:rPr>
                <w:rFonts w:ascii="Times New Roman" w:hAnsi="Times New Roman"/>
                <w:bCs/>
              </w:rPr>
              <w:t>122</w:t>
            </w:r>
            <w:r w:rsidRPr="0068393B">
              <w:rPr>
                <w:rFonts w:ascii="Times New Roman" w:hAnsi="Times New Roman"/>
                <w:bCs/>
              </w:rPr>
              <w:t xml:space="preserve"> ед. </w:t>
            </w:r>
            <w:r w:rsidR="0068393B">
              <w:rPr>
                <w:rFonts w:ascii="Times New Roman" w:hAnsi="Times New Roman"/>
                <w:bCs/>
              </w:rPr>
              <w:t>–</w:t>
            </w:r>
            <w:r w:rsidRPr="0068393B">
              <w:rPr>
                <w:rFonts w:ascii="Times New Roman" w:hAnsi="Times New Roman"/>
                <w:bCs/>
              </w:rPr>
              <w:t xml:space="preserve"> </w:t>
            </w:r>
            <w:bookmarkEnd w:id="4"/>
          </w:p>
          <w:p w:rsidR="0068393B" w:rsidRDefault="0068393B" w:rsidP="0068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hyperlink r:id="rId16" w:history="1">
              <w:r w:rsidRPr="003A6934">
                <w:rPr>
                  <w:rStyle w:val="a4"/>
                  <w:rFonts w:ascii="Times New Roman" w:hAnsi="Times New Roman"/>
                  <w:bCs/>
                </w:rPr>
                <w:t>https://uren.nobl.ru/documents/active/267272/</w:t>
              </w:r>
            </w:hyperlink>
          </w:p>
          <w:p w:rsidR="001D7050" w:rsidRDefault="001D7050" w:rsidP="001D7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</w:t>
            </w:r>
            <w:r w:rsidRPr="001D7050">
              <w:rPr>
                <w:rFonts w:ascii="Times New Roman" w:hAnsi="Times New Roman"/>
                <w:bCs/>
              </w:rPr>
              <w:t>редоставлен</w:t>
            </w:r>
            <w:r>
              <w:rPr>
                <w:rFonts w:ascii="Times New Roman" w:hAnsi="Times New Roman"/>
                <w:bCs/>
              </w:rPr>
              <w:t>а</w:t>
            </w:r>
            <w:r w:rsidRPr="001D7050">
              <w:rPr>
                <w:rFonts w:ascii="Times New Roman" w:hAnsi="Times New Roman"/>
                <w:bCs/>
              </w:rPr>
              <w:t xml:space="preserve"> из бюджета Уренского муниципального округа Нижегородской области субсиди</w:t>
            </w:r>
            <w:r>
              <w:rPr>
                <w:rFonts w:ascii="Times New Roman" w:hAnsi="Times New Roman"/>
                <w:bCs/>
              </w:rPr>
              <w:t>я</w:t>
            </w:r>
            <w:r w:rsidRPr="001D7050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2 организациям-</w:t>
            </w:r>
            <w:r>
              <w:t xml:space="preserve"> </w:t>
            </w:r>
            <w:hyperlink r:id="rId17" w:history="1">
              <w:r w:rsidRPr="003A6934">
                <w:rPr>
                  <w:rStyle w:val="a4"/>
                  <w:rFonts w:ascii="Times New Roman" w:hAnsi="Times New Roman"/>
                  <w:bCs/>
                </w:rPr>
                <w:t>https://uren.nobl.ru/documents/active/309935/</w:t>
              </w:r>
            </w:hyperlink>
          </w:p>
          <w:p w:rsidR="001D7050" w:rsidRPr="006F6897" w:rsidRDefault="001D7050" w:rsidP="001D7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lastRenderedPageBreak/>
              <w:t>Да</w:t>
            </w:r>
          </w:p>
        </w:tc>
      </w:tr>
      <w:tr w:rsidR="003153F4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3.6</w:t>
            </w:r>
            <w:r w:rsidRPr="00557EBD">
              <w:rPr>
                <w:rFonts w:ascii="Times New Roman" w:hAnsi="Times New Roman"/>
                <w:b/>
              </w:rPr>
              <w:t>. Практический опыт проведения экспертизы нормативных правовых актов</w:t>
            </w:r>
            <w:r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Есть</w:t>
            </w:r>
          </w:p>
        </w:tc>
      </w:tr>
      <w:tr w:rsidR="003153F4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AC569A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</w:t>
            </w:r>
            <w:r w:rsidRPr="00AC569A">
              <w:rPr>
                <w:rFonts w:ascii="Times New Roman" w:hAnsi="Times New Roman"/>
              </w:rPr>
              <w:t>оличество НПА включенных в план проведения экспертизы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413D40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3153F4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AC569A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569A">
              <w:rPr>
                <w:rFonts w:ascii="Times New Roman" w:hAnsi="Times New Roman"/>
              </w:rPr>
              <w:t>- общее количество подготовленных заключений об экспертизе нормативных правовых актов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413D40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3153F4" w:rsidRPr="00557EBD" w:rsidTr="009C7584">
        <w:trPr>
          <w:trHeight w:val="41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- количество положительных заключений об экспертизе нормативных правовых актов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413D40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3153F4" w:rsidRPr="00557EBD" w:rsidTr="009C7584">
        <w:trPr>
          <w:trHeight w:val="425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AC569A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569A">
              <w:rPr>
                <w:rFonts w:ascii="Times New Roman" w:hAnsi="Times New Roman"/>
              </w:rPr>
              <w:t>- по результатам экспертизы, в НПА внесены изменения или принято решение об их отмене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4C0A3B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153F4" w:rsidRPr="00557EBD" w:rsidTr="009C7584">
        <w:trPr>
          <w:trHeight w:val="425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AC569A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569A">
              <w:rPr>
                <w:rFonts w:ascii="Times New Roman" w:hAnsi="Times New Roman"/>
                <w:bCs/>
              </w:rPr>
              <w:t xml:space="preserve">- по результатам экспертизы, </w:t>
            </w:r>
            <w:r w:rsidRPr="00AC569A">
              <w:rPr>
                <w:rFonts w:ascii="Times New Roman" w:hAnsi="Times New Roman"/>
              </w:rPr>
              <w:t>НПА остались без изменений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413D40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3153F4" w:rsidRPr="00557EBD" w:rsidTr="009C7584">
        <w:trPr>
          <w:trHeight w:val="307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F4" w:rsidRPr="00557EBD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</w:rPr>
            </w:pPr>
            <w:bookmarkStart w:id="5" w:name="Par953"/>
            <w:bookmarkEnd w:id="5"/>
            <w:r w:rsidRPr="00557EBD">
              <w:rPr>
                <w:rFonts w:ascii="Times New Roman" w:hAnsi="Times New Roman"/>
                <w:b/>
              </w:rPr>
              <w:t>IV. Информационная, образовательная и организационная поддержка проведения оценки регулирующего воздействия</w:t>
            </w:r>
          </w:p>
        </w:tc>
      </w:tr>
      <w:tr w:rsidR="003153F4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7D1614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4.1</w:t>
            </w:r>
            <w:r w:rsidRPr="00557EBD">
              <w:rPr>
                <w:rFonts w:ascii="Times New Roman" w:hAnsi="Times New Roman"/>
                <w:b/>
              </w:rPr>
              <w:t xml:space="preserve">. При проведении оценки регулирующего воздействия используется специализированный местный интернет-портал, сайт органов местного самоуправления </w:t>
            </w:r>
          </w:p>
          <w:p w:rsidR="00647535" w:rsidRPr="00647535" w:rsidRDefault="00647535" w:rsidP="0064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</w:rPr>
            </w:pPr>
            <w:hyperlink r:id="rId18" w:history="1">
              <w:r w:rsidRPr="00647535">
                <w:rPr>
                  <w:rStyle w:val="a4"/>
                  <w:i/>
                </w:rPr>
                <w:t>https://uren.nobl.ru/activity/13206/</w:t>
              </w:r>
            </w:hyperlink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 xml:space="preserve">Да </w:t>
            </w:r>
          </w:p>
        </w:tc>
      </w:tr>
      <w:tr w:rsidR="003153F4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4.2</w:t>
            </w:r>
            <w:r w:rsidRPr="00557EBD">
              <w:rPr>
                <w:rFonts w:ascii="Times New Roman" w:hAnsi="Times New Roman"/>
                <w:b/>
              </w:rPr>
              <w:t xml:space="preserve">. Нормативные правовые акты размещены на специализированном интернет-портале, официальном сайте органа местного самоуправления </w:t>
            </w:r>
          </w:p>
          <w:p w:rsidR="003153F4" w:rsidRPr="00557EBD" w:rsidRDefault="00647535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9" w:history="1">
              <w:r w:rsidRPr="00647535">
                <w:rPr>
                  <w:rStyle w:val="a4"/>
                  <w:i/>
                </w:rPr>
                <w:t>https://uren.nobl.ru/activity/13206/</w:t>
              </w:r>
            </w:hyperlink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</w:t>
            </w:r>
          </w:p>
        </w:tc>
      </w:tr>
      <w:tr w:rsidR="003153F4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4.3</w:t>
            </w:r>
            <w:r w:rsidRPr="00557EBD">
              <w:rPr>
                <w:rFonts w:ascii="Times New Roman" w:hAnsi="Times New Roman"/>
                <w:b/>
              </w:rPr>
              <w:t xml:space="preserve">. Заключения об оценке регулирующего воздействия размещены на специализированном интернет-портале, официальном сайте органа местного самоуправления </w:t>
            </w:r>
          </w:p>
          <w:p w:rsidR="003153F4" w:rsidRPr="00557EBD" w:rsidRDefault="00647535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20" w:history="1">
              <w:r w:rsidRPr="00647535">
                <w:rPr>
                  <w:rStyle w:val="a4"/>
                  <w:i/>
                </w:rPr>
                <w:t>https://uren.nobl.ru/activity/13206/</w:t>
              </w:r>
            </w:hyperlink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</w:t>
            </w:r>
          </w:p>
        </w:tc>
      </w:tr>
      <w:tr w:rsidR="003153F4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4.4</w:t>
            </w:r>
            <w:r w:rsidRPr="00557EBD">
              <w:rPr>
                <w:rFonts w:ascii="Times New Roman" w:hAnsi="Times New Roman"/>
                <w:b/>
              </w:rPr>
              <w:t>. Информация о проведении публичных консультаций размещается на специализированном интернет-портале, официальном сайте органа местного самоуправления</w:t>
            </w:r>
          </w:p>
          <w:p w:rsidR="003153F4" w:rsidRPr="00557EBD" w:rsidRDefault="00647535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21" w:history="1">
              <w:r w:rsidRPr="00647535">
                <w:rPr>
                  <w:rStyle w:val="a4"/>
                  <w:i/>
                </w:rPr>
                <w:t>https://uren.nobl.ru/activity/13206/</w:t>
              </w:r>
            </w:hyperlink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</w:t>
            </w:r>
          </w:p>
        </w:tc>
      </w:tr>
      <w:tr w:rsidR="003153F4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15661F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4"/>
                <w:rFonts w:ascii="Times New Roman" w:hAnsi="Times New Roman"/>
                <w:b/>
                <w:color w:val="auto"/>
                <w:u w:val="none"/>
              </w:rPr>
            </w:pPr>
            <w:r>
              <w:rPr>
                <w:rFonts w:ascii="Times New Roman" w:hAnsi="Times New Roman"/>
                <w:b/>
              </w:rPr>
              <w:t>4.5</w:t>
            </w:r>
            <w:r w:rsidRPr="00557EBD">
              <w:rPr>
                <w:rFonts w:ascii="Times New Roman" w:hAnsi="Times New Roman"/>
                <w:b/>
              </w:rPr>
              <w:t>. Для публикации информации по оценке регулирующего воздействия используются другие интернет-ресурсы</w:t>
            </w:r>
          </w:p>
          <w:p w:rsidR="00647535" w:rsidRPr="00647535" w:rsidRDefault="00647535" w:rsidP="00647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hyperlink r:id="rId22" w:history="1">
              <w:r w:rsidRPr="00647535">
                <w:rPr>
                  <w:rStyle w:val="a4"/>
                  <w:i/>
                </w:rPr>
                <w:t>https://nobl.ru/</w:t>
              </w:r>
            </w:hyperlink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</w:t>
            </w:r>
          </w:p>
        </w:tc>
      </w:tr>
      <w:tr w:rsidR="003153F4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4.6</w:t>
            </w:r>
            <w:r w:rsidRPr="00557EBD">
              <w:rPr>
                <w:rFonts w:ascii="Times New Roman" w:hAnsi="Times New Roman"/>
                <w:b/>
              </w:rPr>
              <w:t xml:space="preserve">. </w:t>
            </w:r>
            <w:r w:rsidRPr="00E41831">
              <w:rPr>
                <w:rFonts w:ascii="Times New Roman" w:hAnsi="Times New Roman"/>
                <w:b/>
                <w:bCs/>
              </w:rPr>
              <w:t>Проводятся мероприятия, посвященные ОРВ. Информация о прошедших и (или) готовящихся мероприятиях (событиях) в сфере ОРВ</w:t>
            </w:r>
            <w:r w:rsidRPr="00E41831">
              <w:rPr>
                <w:rStyle w:val="a8"/>
                <w:rFonts w:ascii="Times New Roman" w:hAnsi="Times New Roman"/>
                <w:b/>
                <w:bCs/>
              </w:rPr>
              <w:t xml:space="preserve"> </w:t>
            </w:r>
            <w:r w:rsidRPr="00E41831">
              <w:rPr>
                <w:rFonts w:ascii="Times New Roman" w:hAnsi="Times New Roman"/>
                <w:b/>
                <w:bCs/>
              </w:rPr>
              <w:t xml:space="preserve">регулярно публикуется на </w:t>
            </w:r>
            <w:r w:rsidRPr="00557EBD">
              <w:rPr>
                <w:rFonts w:ascii="Times New Roman" w:hAnsi="Times New Roman"/>
                <w:b/>
              </w:rPr>
              <w:t xml:space="preserve">специализированном интернет-портале, официальном сайте </w:t>
            </w:r>
            <w:r>
              <w:rPr>
                <w:rFonts w:ascii="Times New Roman" w:hAnsi="Times New Roman"/>
                <w:b/>
              </w:rPr>
              <w:t>органа местного самоуправления, других средствах массовой информации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</w:t>
            </w:r>
          </w:p>
        </w:tc>
      </w:tr>
      <w:tr w:rsidR="003153F4" w:rsidRPr="00557EBD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47" w:rsidRDefault="00670952" w:rsidP="004C0A3B">
            <w:pPr>
              <w:spacing w:after="120" w:line="240" w:lineRule="auto"/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  <w:t xml:space="preserve"> </w:t>
            </w:r>
            <w:hyperlink r:id="rId23" w:history="1">
              <w:r w:rsidR="00E90E47" w:rsidRPr="003A6934">
                <w:rPr>
                  <w:rStyle w:val="a4"/>
                  <w:rFonts w:ascii="Times New Roman" w:hAnsi="Times New Roman"/>
                  <w:b/>
                  <w:bCs/>
                  <w:kern w:val="2"/>
                  <w14:ligatures w14:val="standardContextual"/>
                </w:rPr>
                <w:t>https://uren.nobl.ru/activity/16686/</w:t>
              </w:r>
            </w:hyperlink>
          </w:p>
          <w:p w:rsidR="00E90E47" w:rsidRDefault="002A6628" w:rsidP="004C0A3B">
            <w:pPr>
              <w:spacing w:after="120" w:line="240" w:lineRule="auto"/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</w:pPr>
            <w:hyperlink r:id="rId24" w:history="1">
              <w:r w:rsidRPr="003A6934">
                <w:rPr>
                  <w:rStyle w:val="a4"/>
                  <w:rFonts w:ascii="Times New Roman" w:hAnsi="Times New Roman"/>
                  <w:b/>
                  <w:bCs/>
                  <w:kern w:val="2"/>
                  <w14:ligatures w14:val="standardContextual"/>
                </w:rPr>
                <w:t>https://uren.nobl.ru/presscenter/news/156216/</w:t>
              </w:r>
            </w:hyperlink>
          </w:p>
          <w:p w:rsidR="002A6628" w:rsidRDefault="002A6628" w:rsidP="004C0A3B">
            <w:pPr>
              <w:spacing w:after="120" w:line="240" w:lineRule="auto"/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</w:pPr>
            <w:hyperlink r:id="rId25" w:history="1">
              <w:r w:rsidRPr="003A6934">
                <w:rPr>
                  <w:rStyle w:val="a4"/>
                  <w:rFonts w:ascii="Times New Roman" w:hAnsi="Times New Roman"/>
                  <w:b/>
                  <w:bCs/>
                  <w:kern w:val="2"/>
                  <w14:ligatures w14:val="standardContextual"/>
                </w:rPr>
                <w:t>https://uren.nobl.ru/presscenter/news/156218/</w:t>
              </w:r>
            </w:hyperlink>
          </w:p>
          <w:p w:rsidR="002A6628" w:rsidRDefault="002A6628" w:rsidP="004C0A3B">
            <w:pPr>
              <w:spacing w:after="120" w:line="240" w:lineRule="auto"/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</w:pPr>
            <w:hyperlink r:id="rId26" w:history="1">
              <w:r w:rsidRPr="003A6934">
                <w:rPr>
                  <w:rStyle w:val="a4"/>
                  <w:rFonts w:ascii="Times New Roman" w:hAnsi="Times New Roman"/>
                  <w:b/>
                  <w:bCs/>
                  <w:kern w:val="2"/>
                  <w14:ligatures w14:val="standardContextual"/>
                </w:rPr>
                <w:t>https://uren.nobl.ru/presscenter/news/156239/</w:t>
              </w:r>
            </w:hyperlink>
          </w:p>
          <w:p w:rsidR="002A6628" w:rsidRDefault="002A6628" w:rsidP="004C0A3B">
            <w:pPr>
              <w:spacing w:after="120" w:line="240" w:lineRule="auto"/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</w:pPr>
            <w:hyperlink r:id="rId27" w:history="1">
              <w:r w:rsidRPr="003A6934">
                <w:rPr>
                  <w:rStyle w:val="a4"/>
                  <w:rFonts w:ascii="Times New Roman" w:hAnsi="Times New Roman"/>
                  <w:b/>
                  <w:bCs/>
                  <w:kern w:val="2"/>
                  <w14:ligatures w14:val="standardContextual"/>
                </w:rPr>
                <w:t>https://uren.nobl.ru/presscenter/news/168962/</w:t>
              </w:r>
            </w:hyperlink>
          </w:p>
          <w:p w:rsidR="002A6628" w:rsidRDefault="002A6628" w:rsidP="004C0A3B">
            <w:pPr>
              <w:spacing w:after="120" w:line="240" w:lineRule="auto"/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</w:pPr>
            <w:hyperlink r:id="rId28" w:history="1">
              <w:r w:rsidRPr="003A6934">
                <w:rPr>
                  <w:rStyle w:val="a4"/>
                  <w:rFonts w:ascii="Times New Roman" w:hAnsi="Times New Roman"/>
                  <w:b/>
                  <w:bCs/>
                  <w:kern w:val="2"/>
                  <w14:ligatures w14:val="standardContextual"/>
                </w:rPr>
                <w:t>https://uren.nobl.ru/activity/18428/</w:t>
              </w:r>
            </w:hyperlink>
          </w:p>
          <w:p w:rsidR="002A6628" w:rsidRDefault="002A6628" w:rsidP="004C0A3B">
            <w:pPr>
              <w:spacing w:after="120" w:line="240" w:lineRule="auto"/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</w:pPr>
            <w:hyperlink r:id="rId29" w:history="1">
              <w:r w:rsidRPr="003A6934">
                <w:rPr>
                  <w:rStyle w:val="a4"/>
                  <w:rFonts w:ascii="Times New Roman" w:hAnsi="Times New Roman"/>
                  <w:b/>
                  <w:bCs/>
                  <w:kern w:val="2"/>
                  <w14:ligatures w14:val="standardContextual"/>
                </w:rPr>
                <w:t>https://uren.nobl.ru/presscenter/news/156241/</w:t>
              </w:r>
            </w:hyperlink>
          </w:p>
          <w:p w:rsidR="002A6628" w:rsidRDefault="004A1827" w:rsidP="004C0A3B">
            <w:pPr>
              <w:spacing w:after="120" w:line="240" w:lineRule="auto"/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</w:pPr>
            <w:hyperlink r:id="rId30" w:history="1">
              <w:r w:rsidRPr="003A6934">
                <w:rPr>
                  <w:rStyle w:val="a4"/>
                  <w:rFonts w:ascii="Times New Roman" w:hAnsi="Times New Roman"/>
                  <w:b/>
                  <w:bCs/>
                  <w:kern w:val="2"/>
                  <w14:ligatures w14:val="standardContextual"/>
                </w:rPr>
                <w:t>https://uren.nobl.ru/presscenter/news/156242/</w:t>
              </w:r>
            </w:hyperlink>
          </w:p>
          <w:p w:rsidR="003153F4" w:rsidRPr="00670952" w:rsidRDefault="004A1827" w:rsidP="00670952">
            <w:pPr>
              <w:spacing w:after="120" w:line="240" w:lineRule="auto"/>
              <w:rPr>
                <w:rStyle w:val="a4"/>
                <w:rFonts w:ascii="Times New Roman" w:hAnsi="Times New Roman"/>
                <w:b/>
                <w:bCs/>
                <w:color w:val="auto"/>
                <w:kern w:val="2"/>
                <w:u w:val="none"/>
                <w14:ligatures w14:val="standardContextual"/>
              </w:rPr>
            </w:pPr>
            <w:hyperlink r:id="rId31" w:history="1">
              <w:r w:rsidRPr="003A6934">
                <w:rPr>
                  <w:rStyle w:val="a4"/>
                  <w:rFonts w:ascii="Times New Roman" w:hAnsi="Times New Roman"/>
                  <w:b/>
                  <w:bCs/>
                  <w:kern w:val="2"/>
                  <w14:ligatures w14:val="standardContextual"/>
                </w:rPr>
                <w:t>https://uren.nobl.ru/presscenter/news/160614/</w:t>
              </w:r>
            </w:hyperlink>
            <w:r w:rsidR="00670952"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  <w:t xml:space="preserve"> </w:t>
            </w:r>
          </w:p>
        </w:tc>
      </w:tr>
      <w:tr w:rsidR="003153F4" w:rsidRPr="00557EBD" w:rsidTr="009C7584">
        <w:trPr>
          <w:trHeight w:val="467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4.7</w:t>
            </w:r>
            <w:r w:rsidRPr="00557EBD">
              <w:rPr>
                <w:rFonts w:ascii="Times New Roman" w:hAnsi="Times New Roman"/>
                <w:b/>
              </w:rPr>
              <w:t>. Создан совет/рабочая группа по оценке регулирующего воздействия</w:t>
            </w:r>
          </w:p>
          <w:p w:rsidR="004C0A3B" w:rsidRPr="00557EBD" w:rsidRDefault="004C0A3B" w:rsidP="008D0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8D04E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3153F4" w:rsidRPr="00557EBD" w:rsidTr="009C7584">
        <w:trPr>
          <w:trHeight w:val="594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4.8</w:t>
            </w:r>
            <w:r w:rsidRPr="00557EBD">
              <w:rPr>
                <w:rFonts w:ascii="Times New Roman" w:hAnsi="Times New Roman"/>
                <w:b/>
              </w:rPr>
              <w:t>. Заключены соглашения о взаимодействии с бизнес-ассоциациями (объединениями)</w:t>
            </w:r>
            <w:r>
              <w:rPr>
                <w:rFonts w:ascii="Times New Roman" w:hAnsi="Times New Roman"/>
                <w:b/>
              </w:rPr>
              <w:t>, уполномоченным по защите прав предпринимателей</w:t>
            </w:r>
            <w:r w:rsidRPr="00557EBD">
              <w:rPr>
                <w:rFonts w:ascii="Times New Roman" w:hAnsi="Times New Roman"/>
                <w:b/>
              </w:rPr>
              <w:t xml:space="preserve"> при проведении оценки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4" w:rsidRPr="00557EBD" w:rsidRDefault="003153F4" w:rsidP="0031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</w:t>
            </w:r>
          </w:p>
        </w:tc>
      </w:tr>
      <w:tr w:rsidR="003153F4" w:rsidRPr="00557EBD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E4" w:rsidRPr="008D04E4" w:rsidRDefault="008D04E4" w:rsidP="008D0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D04E4">
              <w:rPr>
                <w:rFonts w:ascii="Times New Roman" w:hAnsi="Times New Roman"/>
              </w:rPr>
              <w:lastRenderedPageBreak/>
              <w:t>1. АО «Корпорация развития Нижегородской области»</w:t>
            </w:r>
            <w:r w:rsidR="008253D1">
              <w:rPr>
                <w:rFonts w:ascii="Times New Roman" w:hAnsi="Times New Roman"/>
              </w:rPr>
              <w:t xml:space="preserve"> - 26.05.2023г. по 31.08.2025г.</w:t>
            </w:r>
          </w:p>
          <w:p w:rsidR="008D04E4" w:rsidRPr="008D04E4" w:rsidRDefault="008D04E4" w:rsidP="008D0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D04E4">
              <w:rPr>
                <w:rFonts w:ascii="Times New Roman" w:hAnsi="Times New Roman"/>
              </w:rPr>
              <w:t>2. АНО «Уренский центр развития бизнеса»</w:t>
            </w:r>
          </w:p>
          <w:p w:rsidR="008D04E4" w:rsidRPr="008D04E4" w:rsidRDefault="008D04E4" w:rsidP="008D0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D04E4">
              <w:rPr>
                <w:rFonts w:ascii="Times New Roman" w:hAnsi="Times New Roman"/>
              </w:rPr>
              <w:t>3. ОО «Оказани</w:t>
            </w:r>
            <w:r w:rsidR="008253D1">
              <w:rPr>
                <w:rFonts w:ascii="Times New Roman" w:hAnsi="Times New Roman"/>
              </w:rPr>
              <w:t>я</w:t>
            </w:r>
            <w:r w:rsidRPr="008D04E4">
              <w:rPr>
                <w:rFonts w:ascii="Times New Roman" w:hAnsi="Times New Roman"/>
              </w:rPr>
              <w:t xml:space="preserve"> помощи населению Уренского муниципального района»</w:t>
            </w:r>
          </w:p>
          <w:p w:rsidR="008D04E4" w:rsidRPr="008D04E4" w:rsidRDefault="008D04E4" w:rsidP="008D0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D04E4">
              <w:rPr>
                <w:rFonts w:ascii="Times New Roman" w:hAnsi="Times New Roman"/>
              </w:rPr>
              <w:t>4.</w:t>
            </w:r>
            <w:r w:rsidR="008253D1">
              <w:rPr>
                <w:rFonts w:ascii="Times New Roman" w:hAnsi="Times New Roman"/>
              </w:rPr>
              <w:t xml:space="preserve"> </w:t>
            </w:r>
            <w:r w:rsidRPr="008D04E4">
              <w:rPr>
                <w:rFonts w:ascii="Times New Roman" w:hAnsi="Times New Roman"/>
              </w:rPr>
              <w:t>Уполномоченный по защите прав предпринимателей в Нижегородской области</w:t>
            </w:r>
          </w:p>
          <w:p w:rsidR="008D04E4" w:rsidRPr="008D04E4" w:rsidRDefault="008D04E4" w:rsidP="008D0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D04E4">
              <w:rPr>
                <w:rFonts w:ascii="Times New Roman" w:hAnsi="Times New Roman"/>
              </w:rPr>
              <w:t>5.ОО  "Союз Предпринимателей Уренского района Нижегородской области"</w:t>
            </w:r>
          </w:p>
          <w:p w:rsidR="008D04E4" w:rsidRPr="008D04E4" w:rsidRDefault="008D04E4" w:rsidP="008D0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D04E4">
              <w:rPr>
                <w:rFonts w:ascii="Times New Roman" w:hAnsi="Times New Roman"/>
              </w:rPr>
              <w:t>6. ТПП Нижегородской области</w:t>
            </w:r>
          </w:p>
          <w:p w:rsidR="008D04E4" w:rsidRPr="008D04E4" w:rsidRDefault="008D04E4" w:rsidP="008D0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D04E4">
              <w:rPr>
                <w:rFonts w:ascii="Times New Roman" w:hAnsi="Times New Roman"/>
              </w:rPr>
              <w:t>7. АНО ПД-и "Крылья"</w:t>
            </w:r>
          </w:p>
          <w:p w:rsidR="008D04E4" w:rsidRPr="00557EBD" w:rsidRDefault="008D04E4" w:rsidP="00670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927B0F" w:rsidRDefault="00927B0F" w:rsidP="001566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27B0F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 информация заполняется по итогам 2025 года, далее - не заполняется.</w:t>
      </w:r>
    </w:p>
    <w:p w:rsidR="006C0112" w:rsidRPr="00927B0F" w:rsidRDefault="00927B0F" w:rsidP="001566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7B0F">
        <w:rPr>
          <w:rFonts w:ascii="Times New Roman" w:hAnsi="Times New Roman"/>
          <w:b/>
          <w:sz w:val="28"/>
          <w:szCs w:val="28"/>
        </w:rPr>
        <w:t xml:space="preserve"> </w:t>
      </w:r>
    </w:p>
    <w:p w:rsidR="00306683" w:rsidRDefault="00306683" w:rsidP="004A72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0112" w:rsidRPr="00FC2ACE" w:rsidRDefault="006C0112" w:rsidP="004A72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2ACE">
        <w:rPr>
          <w:rFonts w:ascii="Times New Roman" w:hAnsi="Times New Roman"/>
          <w:b/>
          <w:sz w:val="28"/>
          <w:szCs w:val="28"/>
        </w:rPr>
        <w:t>Мониторинг проведения оценки регулирующего воздействия</w:t>
      </w:r>
    </w:p>
    <w:p w:rsidR="00C633C6" w:rsidRDefault="006C0112" w:rsidP="004A72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2ACE">
        <w:rPr>
          <w:rFonts w:ascii="Times New Roman" w:hAnsi="Times New Roman"/>
          <w:b/>
          <w:sz w:val="28"/>
          <w:szCs w:val="28"/>
        </w:rPr>
        <w:t>проектов актов (экспертизы актов)</w:t>
      </w:r>
      <w:r w:rsidR="00C633C6" w:rsidRPr="00C633C6">
        <w:rPr>
          <w:rFonts w:ascii="Times New Roman" w:hAnsi="Times New Roman"/>
          <w:b/>
          <w:sz w:val="28"/>
          <w:szCs w:val="28"/>
        </w:rPr>
        <w:t xml:space="preserve"> </w:t>
      </w:r>
      <w:r w:rsidR="00C633C6" w:rsidRPr="00D34078">
        <w:rPr>
          <w:rFonts w:ascii="Times New Roman" w:hAnsi="Times New Roman"/>
          <w:b/>
          <w:sz w:val="28"/>
          <w:szCs w:val="28"/>
        </w:rPr>
        <w:t xml:space="preserve">в </w:t>
      </w:r>
      <w:r w:rsidR="00C633C6">
        <w:rPr>
          <w:rFonts w:ascii="Times New Roman" w:hAnsi="Times New Roman"/>
          <w:b/>
          <w:sz w:val="28"/>
          <w:szCs w:val="28"/>
        </w:rPr>
        <w:t>_</w:t>
      </w:r>
      <w:r w:rsidR="008253D1">
        <w:rPr>
          <w:rFonts w:ascii="Times New Roman" w:hAnsi="Times New Roman"/>
          <w:b/>
          <w:sz w:val="28"/>
          <w:szCs w:val="28"/>
          <w:u w:val="single"/>
        </w:rPr>
        <w:t>Уренском</w:t>
      </w:r>
      <w:r w:rsidR="0084565A">
        <w:rPr>
          <w:rFonts w:ascii="Times New Roman" w:hAnsi="Times New Roman"/>
          <w:b/>
          <w:sz w:val="28"/>
          <w:szCs w:val="28"/>
          <w:u w:val="single"/>
        </w:rPr>
        <w:t xml:space="preserve"> муниципальном округе</w:t>
      </w:r>
      <w:r w:rsidR="00C633C6">
        <w:rPr>
          <w:rFonts w:ascii="Times New Roman" w:hAnsi="Times New Roman"/>
          <w:b/>
          <w:sz w:val="28"/>
          <w:szCs w:val="28"/>
        </w:rPr>
        <w:t>_</w:t>
      </w:r>
    </w:p>
    <w:p w:rsidR="006C0112" w:rsidRPr="00FC2ACE" w:rsidRDefault="00D34078" w:rsidP="004A72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2ACE">
        <w:rPr>
          <w:rFonts w:ascii="Times New Roman" w:hAnsi="Times New Roman"/>
          <w:b/>
          <w:sz w:val="28"/>
          <w:szCs w:val="28"/>
        </w:rPr>
        <w:t xml:space="preserve"> за _</w:t>
      </w:r>
      <w:r w:rsidR="0084565A">
        <w:rPr>
          <w:rFonts w:ascii="Times New Roman" w:hAnsi="Times New Roman"/>
          <w:b/>
          <w:sz w:val="28"/>
          <w:szCs w:val="28"/>
          <w:u w:val="single"/>
        </w:rPr>
        <w:t>2025</w:t>
      </w:r>
      <w:r w:rsidRPr="00FC2ACE">
        <w:rPr>
          <w:rFonts w:ascii="Times New Roman" w:hAnsi="Times New Roman"/>
          <w:b/>
          <w:sz w:val="28"/>
          <w:szCs w:val="28"/>
        </w:rPr>
        <w:t>_год</w:t>
      </w:r>
    </w:p>
    <w:p w:rsidR="006C0112" w:rsidRDefault="006C0112" w:rsidP="004A72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4078" w:rsidRDefault="00D34078" w:rsidP="007D1614">
      <w:pPr>
        <w:pStyle w:val="a3"/>
        <w:widowControl w:val="0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33C6">
        <w:rPr>
          <w:rFonts w:ascii="Times New Roman" w:hAnsi="Times New Roman"/>
          <w:b/>
          <w:sz w:val="28"/>
          <w:szCs w:val="28"/>
        </w:rPr>
        <w:t>Общая характеристика</w:t>
      </w:r>
      <w:r w:rsidRPr="00D34078">
        <w:rPr>
          <w:rFonts w:ascii="Times New Roman" w:hAnsi="Times New Roman"/>
          <w:b/>
          <w:sz w:val="28"/>
          <w:szCs w:val="28"/>
        </w:rPr>
        <w:t xml:space="preserve"> внедрения ОРВ</w:t>
      </w:r>
    </w:p>
    <w:p w:rsidR="00D34078" w:rsidRDefault="00D34078" w:rsidP="004A7299">
      <w:pPr>
        <w:spacing w:after="0"/>
      </w:pPr>
    </w:p>
    <w:p w:rsidR="006F1CF1" w:rsidRPr="006F1CF1" w:rsidRDefault="006F1CF1" w:rsidP="00BA32D5">
      <w:pPr>
        <w:ind w:firstLine="709"/>
        <w:contextualSpacing/>
        <w:jc w:val="both"/>
        <w:rPr>
          <w:rFonts w:ascii="Times New Roman" w:hAnsi="Times New Roman"/>
        </w:rPr>
      </w:pPr>
      <w:r w:rsidRPr="006F1CF1">
        <w:rPr>
          <w:rFonts w:ascii="Times New Roman" w:hAnsi="Times New Roman"/>
        </w:rPr>
        <w:t>В соответствии с постановлением администрации  Уренского муниципального округа  Нижегородской области от</w:t>
      </w:r>
      <w:r>
        <w:rPr>
          <w:rFonts w:ascii="Times New Roman" w:hAnsi="Times New Roman"/>
        </w:rPr>
        <w:t xml:space="preserve"> </w:t>
      </w:r>
      <w:r w:rsidRPr="006F1CF1">
        <w:rPr>
          <w:rFonts w:ascii="Times New Roman" w:hAnsi="Times New Roman"/>
        </w:rPr>
        <w:t xml:space="preserve">12 мая 2021 года №584 «Об утверждении порядка проведения оценки регулирующего воздействия проектов  нормативных правовых актов Уренского муниципального округа Нижегородской области и порядка проведения экспертизы муниципальных нормативных правовых актов» (с изменениями от 30.01.2023 № 135,от 10.05.2023 №745, от 27.11.2023 №1871, от 18.12.2024 №2265)  утвержден порядок проведения оценки регулирующего воздействия  на территории Уренского муниципального округа.   </w:t>
      </w:r>
    </w:p>
    <w:p w:rsidR="00236514" w:rsidRDefault="006F1CF1" w:rsidP="00BA32D5">
      <w:pPr>
        <w:ind w:firstLine="709"/>
        <w:contextualSpacing/>
        <w:jc w:val="both"/>
        <w:rPr>
          <w:rFonts w:ascii="Times New Roman" w:hAnsi="Times New Roman"/>
        </w:rPr>
      </w:pPr>
      <w:r w:rsidRPr="006F1CF1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Отдел экономики и прогнозирования администрации Уренского муниципального округа Нижегородской области</w:t>
      </w:r>
      <w:r w:rsidR="00236514">
        <w:rPr>
          <w:rFonts w:ascii="Times New Roman" w:hAnsi="Times New Roman"/>
        </w:rPr>
        <w:t xml:space="preserve"> </w:t>
      </w:r>
      <w:r w:rsidR="00236514" w:rsidRPr="00C9735F">
        <w:rPr>
          <w:rFonts w:ascii="Times New Roman" w:hAnsi="Times New Roman"/>
        </w:rPr>
        <w:t xml:space="preserve">(далее – </w:t>
      </w:r>
      <w:r w:rsidR="00236514">
        <w:rPr>
          <w:rFonts w:ascii="Times New Roman" w:hAnsi="Times New Roman"/>
        </w:rPr>
        <w:t>отдел экономики</w:t>
      </w:r>
      <w:r w:rsidR="00236514" w:rsidRPr="00C9735F">
        <w:rPr>
          <w:rFonts w:ascii="Times New Roman" w:hAnsi="Times New Roman"/>
        </w:rPr>
        <w:t>)</w:t>
      </w:r>
      <w:r w:rsidR="00236514">
        <w:rPr>
          <w:rFonts w:ascii="Times New Roman" w:hAnsi="Times New Roman"/>
        </w:rPr>
        <w:t xml:space="preserve"> является уполномоченным структурным подразделением, о</w:t>
      </w:r>
      <w:r w:rsidRPr="006F1CF1">
        <w:rPr>
          <w:rFonts w:ascii="Times New Roman" w:hAnsi="Times New Roman"/>
        </w:rPr>
        <w:t>тветственным за внедрение процедуры оценки регулирующего воздействия</w:t>
      </w:r>
      <w:r w:rsidR="00236514">
        <w:rPr>
          <w:rFonts w:ascii="Times New Roman" w:hAnsi="Times New Roman"/>
        </w:rPr>
        <w:t xml:space="preserve"> проектов муниципальных нормативных правовых актов и экспертизы муниципальных нормативных правовых актов Уренского муниципального округа Нижегородской области.</w:t>
      </w:r>
    </w:p>
    <w:p w:rsidR="006F1CF1" w:rsidRPr="006F1CF1" w:rsidRDefault="006F1CF1" w:rsidP="00BA32D5">
      <w:pPr>
        <w:ind w:firstLine="709"/>
        <w:contextualSpacing/>
        <w:jc w:val="both"/>
        <w:rPr>
          <w:rFonts w:ascii="Times New Roman" w:hAnsi="Times New Roman"/>
        </w:rPr>
      </w:pPr>
      <w:r w:rsidRPr="006F1CF1">
        <w:rPr>
          <w:rFonts w:ascii="Times New Roman" w:hAnsi="Times New Roman"/>
        </w:rPr>
        <w:t xml:space="preserve">     Согласно порядку</w:t>
      </w:r>
      <w:r w:rsidR="00BA32D5">
        <w:rPr>
          <w:rFonts w:ascii="Times New Roman" w:hAnsi="Times New Roman"/>
        </w:rPr>
        <w:t xml:space="preserve"> </w:t>
      </w:r>
      <w:r w:rsidRPr="006F1CF1">
        <w:rPr>
          <w:rFonts w:ascii="Times New Roman" w:hAnsi="Times New Roman"/>
        </w:rPr>
        <w:t>проведение оценки регулирующего воздействия проводится отраслевыми структурными подразделениями администрации -  разработчиками проектов нормативных правовых актов самостоятельно.</w:t>
      </w:r>
    </w:p>
    <w:p w:rsidR="006F1CF1" w:rsidRDefault="006F1CF1" w:rsidP="006574DE">
      <w:pPr>
        <w:ind w:firstLine="709"/>
        <w:contextualSpacing/>
        <w:jc w:val="both"/>
        <w:rPr>
          <w:rFonts w:ascii="Times New Roman" w:hAnsi="Times New Roman"/>
        </w:rPr>
      </w:pPr>
      <w:r w:rsidRPr="006F1CF1">
        <w:rPr>
          <w:rFonts w:ascii="Times New Roman" w:hAnsi="Times New Roman"/>
        </w:rPr>
        <w:t xml:space="preserve">     В 202</w:t>
      </w:r>
      <w:r w:rsidR="00BA32D5">
        <w:rPr>
          <w:rFonts w:ascii="Times New Roman" w:hAnsi="Times New Roman"/>
        </w:rPr>
        <w:t>5</w:t>
      </w:r>
      <w:r w:rsidRPr="006F1CF1">
        <w:rPr>
          <w:rFonts w:ascii="Times New Roman" w:hAnsi="Times New Roman"/>
        </w:rPr>
        <w:t xml:space="preserve"> году администрацией Уренского муниципального округа были проведены </w:t>
      </w:r>
      <w:r w:rsidR="00BA32D5">
        <w:rPr>
          <w:rFonts w:ascii="Times New Roman" w:hAnsi="Times New Roman"/>
        </w:rPr>
        <w:t>пятнадцать процедур</w:t>
      </w:r>
      <w:r w:rsidRPr="006F1CF1">
        <w:rPr>
          <w:rFonts w:ascii="Times New Roman" w:hAnsi="Times New Roman"/>
        </w:rPr>
        <w:t xml:space="preserve"> оценки регулирующего воздействия муниципальных нормативно правовых актов</w:t>
      </w:r>
      <w:r w:rsidR="00BA32D5">
        <w:rPr>
          <w:rFonts w:ascii="Times New Roman" w:hAnsi="Times New Roman"/>
        </w:rPr>
        <w:t xml:space="preserve"> </w:t>
      </w:r>
      <w:r w:rsidR="00847EE0">
        <w:rPr>
          <w:rFonts w:ascii="Times New Roman" w:hAnsi="Times New Roman"/>
        </w:rPr>
        <w:t>и экспертиза в отношении пяти</w:t>
      </w:r>
      <w:r w:rsidR="00847EE0" w:rsidRPr="00847EE0">
        <w:rPr>
          <w:rFonts w:ascii="Times New Roman" w:hAnsi="Times New Roman"/>
        </w:rPr>
        <w:t xml:space="preserve"> </w:t>
      </w:r>
      <w:r w:rsidR="00847EE0" w:rsidRPr="006F1CF1">
        <w:rPr>
          <w:rFonts w:ascii="Times New Roman" w:hAnsi="Times New Roman"/>
        </w:rPr>
        <w:t>нормативно правовых актов</w:t>
      </w:r>
      <w:r w:rsidR="00847EE0">
        <w:rPr>
          <w:rFonts w:ascii="Times New Roman" w:hAnsi="Times New Roman"/>
        </w:rPr>
        <w:t>.</w:t>
      </w:r>
      <w:r w:rsidR="00847EE0" w:rsidRPr="00847EE0">
        <w:rPr>
          <w:rFonts w:ascii="Times New Roman" w:hAnsi="Times New Roman"/>
        </w:rPr>
        <w:t xml:space="preserve"> </w:t>
      </w:r>
      <w:r w:rsidR="00847EE0" w:rsidRPr="002933C3">
        <w:rPr>
          <w:rFonts w:ascii="Times New Roman" w:hAnsi="Times New Roman"/>
        </w:rPr>
        <w:t xml:space="preserve">План проведения экспертизы нормативных правовых актов </w:t>
      </w:r>
      <w:r w:rsidR="00847EE0">
        <w:rPr>
          <w:rFonts w:ascii="Times New Roman" w:hAnsi="Times New Roman"/>
        </w:rPr>
        <w:t>а</w:t>
      </w:r>
      <w:r w:rsidR="00847EE0" w:rsidRPr="002933C3">
        <w:rPr>
          <w:rFonts w:ascii="Times New Roman" w:hAnsi="Times New Roman"/>
        </w:rPr>
        <w:t xml:space="preserve">дминистрации </w:t>
      </w:r>
      <w:r w:rsidR="00847EE0">
        <w:rPr>
          <w:rFonts w:ascii="Times New Roman" w:hAnsi="Times New Roman"/>
        </w:rPr>
        <w:t>Уренского</w:t>
      </w:r>
      <w:r w:rsidR="00847EE0" w:rsidRPr="002933C3">
        <w:rPr>
          <w:rFonts w:ascii="Times New Roman" w:hAnsi="Times New Roman"/>
        </w:rPr>
        <w:t xml:space="preserve"> муниципального </w:t>
      </w:r>
      <w:r w:rsidR="00847EE0">
        <w:rPr>
          <w:rFonts w:ascii="Times New Roman" w:hAnsi="Times New Roman"/>
        </w:rPr>
        <w:t>округа</w:t>
      </w:r>
      <w:r w:rsidR="00847EE0" w:rsidRPr="002933C3">
        <w:rPr>
          <w:rFonts w:ascii="Times New Roman" w:hAnsi="Times New Roman"/>
        </w:rPr>
        <w:t xml:space="preserve"> Нижегородской области в 202</w:t>
      </w:r>
      <w:r w:rsidR="00847EE0">
        <w:rPr>
          <w:rFonts w:ascii="Times New Roman" w:hAnsi="Times New Roman"/>
        </w:rPr>
        <w:t>5</w:t>
      </w:r>
      <w:r w:rsidR="00847EE0" w:rsidRPr="002933C3">
        <w:rPr>
          <w:rFonts w:ascii="Times New Roman" w:hAnsi="Times New Roman"/>
        </w:rPr>
        <w:t xml:space="preserve"> году, прошедших оценку регулирующего воздействия</w:t>
      </w:r>
      <w:r w:rsidR="00847EE0">
        <w:rPr>
          <w:rFonts w:ascii="Times New Roman" w:hAnsi="Times New Roman"/>
        </w:rPr>
        <w:t xml:space="preserve"> утвержден</w:t>
      </w:r>
      <w:r w:rsidR="00847EE0" w:rsidRPr="002933C3">
        <w:rPr>
          <w:rFonts w:ascii="Times New Roman" w:hAnsi="Times New Roman"/>
        </w:rPr>
        <w:t xml:space="preserve"> распоряжением </w:t>
      </w:r>
      <w:r w:rsidR="00847EE0">
        <w:rPr>
          <w:rFonts w:ascii="Times New Roman" w:hAnsi="Times New Roman"/>
        </w:rPr>
        <w:t>а</w:t>
      </w:r>
      <w:r w:rsidR="00847EE0" w:rsidRPr="002933C3">
        <w:rPr>
          <w:rFonts w:ascii="Times New Roman" w:hAnsi="Times New Roman"/>
        </w:rPr>
        <w:t xml:space="preserve">дминистрации </w:t>
      </w:r>
      <w:r w:rsidR="00847EE0">
        <w:rPr>
          <w:rFonts w:ascii="Times New Roman" w:hAnsi="Times New Roman"/>
        </w:rPr>
        <w:t xml:space="preserve">Уренского </w:t>
      </w:r>
      <w:r w:rsidR="00847EE0" w:rsidRPr="002933C3">
        <w:rPr>
          <w:rFonts w:ascii="Times New Roman" w:hAnsi="Times New Roman"/>
        </w:rPr>
        <w:t xml:space="preserve">муниципального </w:t>
      </w:r>
      <w:r w:rsidR="00847EE0">
        <w:rPr>
          <w:rFonts w:ascii="Times New Roman" w:hAnsi="Times New Roman"/>
        </w:rPr>
        <w:t>округа</w:t>
      </w:r>
      <w:r w:rsidR="00847EE0" w:rsidRPr="002933C3">
        <w:rPr>
          <w:rFonts w:ascii="Times New Roman" w:hAnsi="Times New Roman"/>
        </w:rPr>
        <w:t xml:space="preserve"> Нижегородской области от </w:t>
      </w:r>
      <w:r w:rsidR="00847EE0">
        <w:rPr>
          <w:rFonts w:ascii="Times New Roman" w:hAnsi="Times New Roman"/>
        </w:rPr>
        <w:t>18</w:t>
      </w:r>
      <w:r w:rsidR="00847EE0" w:rsidRPr="002933C3">
        <w:rPr>
          <w:rFonts w:ascii="Times New Roman" w:hAnsi="Times New Roman"/>
        </w:rPr>
        <w:t xml:space="preserve"> </w:t>
      </w:r>
      <w:r w:rsidR="00847EE0">
        <w:rPr>
          <w:rFonts w:ascii="Times New Roman" w:hAnsi="Times New Roman"/>
        </w:rPr>
        <w:t>декабря</w:t>
      </w:r>
      <w:r w:rsidR="00847EE0">
        <w:rPr>
          <w:rFonts w:ascii="Times New Roman" w:hAnsi="Times New Roman"/>
        </w:rPr>
        <w:t xml:space="preserve"> 202</w:t>
      </w:r>
      <w:r w:rsidR="00847EE0">
        <w:rPr>
          <w:rFonts w:ascii="Times New Roman" w:hAnsi="Times New Roman"/>
        </w:rPr>
        <w:t>4</w:t>
      </w:r>
      <w:r w:rsidR="00847EE0" w:rsidRPr="002933C3">
        <w:rPr>
          <w:rFonts w:ascii="Times New Roman" w:hAnsi="Times New Roman"/>
        </w:rPr>
        <w:t xml:space="preserve"> г</w:t>
      </w:r>
      <w:r w:rsidR="00847EE0">
        <w:rPr>
          <w:rFonts w:ascii="Times New Roman" w:hAnsi="Times New Roman"/>
        </w:rPr>
        <w:t>ода</w:t>
      </w:r>
      <w:r w:rsidR="00847EE0" w:rsidRPr="002933C3">
        <w:rPr>
          <w:rFonts w:ascii="Times New Roman" w:hAnsi="Times New Roman"/>
        </w:rPr>
        <w:t xml:space="preserve"> №</w:t>
      </w:r>
      <w:r w:rsidR="00847EE0">
        <w:rPr>
          <w:rFonts w:ascii="Times New Roman" w:hAnsi="Times New Roman"/>
        </w:rPr>
        <w:t xml:space="preserve"> </w:t>
      </w:r>
      <w:r w:rsidR="00847EE0">
        <w:rPr>
          <w:rFonts w:ascii="Times New Roman" w:hAnsi="Times New Roman"/>
        </w:rPr>
        <w:t>570</w:t>
      </w:r>
      <w:r w:rsidR="00847EE0">
        <w:rPr>
          <w:rFonts w:ascii="Times New Roman" w:hAnsi="Times New Roman"/>
        </w:rPr>
        <w:t xml:space="preserve">-р. План проведения экспертизы </w:t>
      </w:r>
      <w:r w:rsidR="00847EE0" w:rsidRPr="002933C3">
        <w:rPr>
          <w:rFonts w:ascii="Times New Roman" w:hAnsi="Times New Roman"/>
        </w:rPr>
        <w:t>нормативных правовых актов</w:t>
      </w:r>
      <w:r w:rsidR="006574DE">
        <w:rPr>
          <w:rFonts w:ascii="Times New Roman" w:hAnsi="Times New Roman"/>
        </w:rPr>
        <w:t xml:space="preserve"> исполнен на 100 %.</w:t>
      </w:r>
    </w:p>
    <w:p w:rsidR="0084565A" w:rsidRDefault="0084565A" w:rsidP="00847EE0">
      <w:pPr>
        <w:ind w:firstLine="708"/>
        <w:jc w:val="both"/>
        <w:rPr>
          <w:rFonts w:ascii="Times New Roman" w:hAnsi="Times New Roman"/>
        </w:rPr>
      </w:pPr>
      <w:r w:rsidRPr="00C9735F">
        <w:rPr>
          <w:rFonts w:ascii="Times New Roman" w:hAnsi="Times New Roman"/>
        </w:rPr>
        <w:t xml:space="preserve">В целях информационного обеспечения проведения процедур ОРВ, информирования заинтересованных сторон о разрабатываемых проектах нормативных правовых актов был создан и функционирует в настоящее время специальный раздел «Оценка регулирующего воздействия» на </w:t>
      </w:r>
    </w:p>
    <w:p w:rsidR="0084565A" w:rsidRDefault="0084565A" w:rsidP="0084565A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публичных консультациях по ОРВ проектов НПА приняло </w:t>
      </w:r>
      <w:r w:rsidR="001D7050">
        <w:rPr>
          <w:rFonts w:ascii="Times New Roman" w:hAnsi="Times New Roman"/>
        </w:rPr>
        <w:t>45</w:t>
      </w:r>
      <w:r>
        <w:rPr>
          <w:rFonts w:ascii="Times New Roman" w:hAnsi="Times New Roman"/>
        </w:rPr>
        <w:t xml:space="preserve"> участник</w:t>
      </w:r>
      <w:r w:rsidR="001D7050">
        <w:rPr>
          <w:rFonts w:ascii="Times New Roman" w:hAnsi="Times New Roman"/>
        </w:rPr>
        <w:t>ов</w:t>
      </w:r>
      <w:r>
        <w:rPr>
          <w:rFonts w:ascii="Times New Roman" w:hAnsi="Times New Roman"/>
        </w:rPr>
        <w:t xml:space="preserve"> </w:t>
      </w:r>
      <w:r w:rsidRPr="001323EF">
        <w:rPr>
          <w:rFonts w:ascii="Times New Roman" w:hAnsi="Times New Roman"/>
        </w:rPr>
        <w:t>(в том числе - предприниматели и предпринимательские сообщества)</w:t>
      </w:r>
      <w:r>
        <w:rPr>
          <w:rFonts w:ascii="Times New Roman" w:hAnsi="Times New Roman"/>
        </w:rPr>
        <w:t xml:space="preserve"> в расчете на 1 проект НПА получается </w:t>
      </w:r>
      <w:r w:rsidR="00300B7F">
        <w:rPr>
          <w:rFonts w:ascii="Times New Roman" w:hAnsi="Times New Roman"/>
        </w:rPr>
        <w:t>3,0</w:t>
      </w:r>
      <w:r>
        <w:rPr>
          <w:rFonts w:ascii="Times New Roman" w:hAnsi="Times New Roman"/>
        </w:rPr>
        <w:t xml:space="preserve"> участников. В ходе публичных консультаций получено </w:t>
      </w:r>
      <w:r w:rsidR="00D143E3">
        <w:rPr>
          <w:rFonts w:ascii="Times New Roman" w:hAnsi="Times New Roman"/>
        </w:rPr>
        <w:t>46</w:t>
      </w:r>
      <w:r>
        <w:rPr>
          <w:rFonts w:ascii="Times New Roman" w:hAnsi="Times New Roman"/>
        </w:rPr>
        <w:t xml:space="preserve"> предложений и замечаний из них: </w:t>
      </w:r>
      <w:r w:rsidR="00300B7F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предложений и замечаний принято при утверждении НПА и </w:t>
      </w:r>
      <w:r w:rsidR="00300B7F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замечаний и предложений обосновано отклонено.</w:t>
      </w:r>
    </w:p>
    <w:p w:rsidR="001D7050" w:rsidRDefault="0084565A" w:rsidP="001D7050">
      <w:pPr>
        <w:ind w:firstLine="708"/>
        <w:jc w:val="both"/>
        <w:rPr>
          <w:rFonts w:ascii="Times New Roman" w:hAnsi="Times New Roman"/>
        </w:rPr>
      </w:pPr>
      <w:r w:rsidRPr="00C9735F">
        <w:rPr>
          <w:rFonts w:ascii="Times New Roman" w:hAnsi="Times New Roman"/>
        </w:rPr>
        <w:t>Для привлечения к участию в процедуре ОРВ, а также обеспечения взаимодействия органов местного самоуправления с предприни</w:t>
      </w:r>
      <w:r>
        <w:rPr>
          <w:rFonts w:ascii="Times New Roman" w:hAnsi="Times New Roman"/>
        </w:rPr>
        <w:t xml:space="preserve">мательским сообществом заключены </w:t>
      </w:r>
      <w:r w:rsidRPr="00C9735F">
        <w:rPr>
          <w:rFonts w:ascii="Times New Roman" w:hAnsi="Times New Roman"/>
        </w:rPr>
        <w:t xml:space="preserve">соглашение с </w:t>
      </w:r>
      <w:r w:rsidR="001D7050" w:rsidRPr="001D7050">
        <w:rPr>
          <w:rFonts w:ascii="Times New Roman" w:hAnsi="Times New Roman"/>
        </w:rPr>
        <w:t xml:space="preserve">АО </w:t>
      </w:r>
      <w:r w:rsidR="001D7050" w:rsidRPr="001D7050">
        <w:rPr>
          <w:rFonts w:ascii="Times New Roman" w:hAnsi="Times New Roman"/>
        </w:rPr>
        <w:lastRenderedPageBreak/>
        <w:t xml:space="preserve">«Корпорация развития Нижегородской области» - </w:t>
      </w:r>
      <w:r w:rsidR="001D7050">
        <w:rPr>
          <w:rFonts w:ascii="Times New Roman" w:hAnsi="Times New Roman"/>
        </w:rPr>
        <w:t xml:space="preserve">по 31.08.2025г., </w:t>
      </w:r>
      <w:r w:rsidR="001D7050" w:rsidRPr="001D7050">
        <w:rPr>
          <w:rFonts w:ascii="Times New Roman" w:hAnsi="Times New Roman"/>
        </w:rPr>
        <w:t>АНО «У</w:t>
      </w:r>
      <w:r w:rsidR="001D7050">
        <w:rPr>
          <w:rFonts w:ascii="Times New Roman" w:hAnsi="Times New Roman"/>
        </w:rPr>
        <w:t xml:space="preserve">ренский центр развития бизнеса», </w:t>
      </w:r>
      <w:r w:rsidR="001D7050" w:rsidRPr="001D7050">
        <w:rPr>
          <w:rFonts w:ascii="Times New Roman" w:hAnsi="Times New Roman"/>
        </w:rPr>
        <w:t>ОО «Оказания помощи населению У</w:t>
      </w:r>
      <w:r w:rsidR="001D7050">
        <w:rPr>
          <w:rFonts w:ascii="Times New Roman" w:hAnsi="Times New Roman"/>
        </w:rPr>
        <w:t xml:space="preserve">ренского муниципального района», </w:t>
      </w:r>
      <w:r w:rsidR="001D7050" w:rsidRPr="001D7050">
        <w:rPr>
          <w:rFonts w:ascii="Times New Roman" w:hAnsi="Times New Roman"/>
        </w:rPr>
        <w:t>Уполномоченный по защите прав предприни</w:t>
      </w:r>
      <w:r w:rsidR="001D7050">
        <w:rPr>
          <w:rFonts w:ascii="Times New Roman" w:hAnsi="Times New Roman"/>
        </w:rPr>
        <w:t xml:space="preserve">мателей в Нижегородской области, </w:t>
      </w:r>
      <w:r w:rsidR="001D7050" w:rsidRPr="001D7050">
        <w:rPr>
          <w:rFonts w:ascii="Times New Roman" w:hAnsi="Times New Roman"/>
        </w:rPr>
        <w:t>ОО "Союз Предпринимателей Уренског</w:t>
      </w:r>
      <w:r w:rsidR="001D7050">
        <w:rPr>
          <w:rFonts w:ascii="Times New Roman" w:hAnsi="Times New Roman"/>
        </w:rPr>
        <w:t xml:space="preserve">о района Нижегородской области", ТПП Нижегородской области, </w:t>
      </w:r>
      <w:r w:rsidR="001D7050" w:rsidRPr="001D7050">
        <w:rPr>
          <w:rFonts w:ascii="Times New Roman" w:hAnsi="Times New Roman"/>
        </w:rPr>
        <w:t xml:space="preserve"> АНО ПД-и "Крылья"</w:t>
      </w:r>
      <w:r w:rsidR="001D7050">
        <w:rPr>
          <w:rFonts w:ascii="Times New Roman" w:hAnsi="Times New Roman"/>
        </w:rPr>
        <w:t>.</w:t>
      </w:r>
    </w:p>
    <w:p w:rsidR="0084565A" w:rsidRDefault="0084565A" w:rsidP="001D7050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Доступность информации об ОРВ проектов НПА на официальном сайте размещена на главной странице а</w:t>
      </w:r>
      <w:r w:rsidRPr="00C9735F">
        <w:rPr>
          <w:rFonts w:ascii="Times New Roman" w:hAnsi="Times New Roman"/>
        </w:rPr>
        <w:t xml:space="preserve">дминистрации </w:t>
      </w:r>
      <w:r w:rsidR="001D7050">
        <w:rPr>
          <w:rFonts w:ascii="Times New Roman" w:hAnsi="Times New Roman"/>
        </w:rPr>
        <w:t>Уренского</w:t>
      </w:r>
      <w:r w:rsidRPr="00C9735F">
        <w:rPr>
          <w:rFonts w:ascii="Times New Roman" w:hAnsi="Times New Roman"/>
        </w:rPr>
        <w:t xml:space="preserve"> муниципального </w:t>
      </w:r>
      <w:r>
        <w:rPr>
          <w:rFonts w:ascii="Times New Roman" w:hAnsi="Times New Roman"/>
        </w:rPr>
        <w:t>округа</w:t>
      </w:r>
      <w:r w:rsidRPr="00C9735F">
        <w:rPr>
          <w:rFonts w:ascii="Times New Roman" w:hAnsi="Times New Roman"/>
        </w:rPr>
        <w:t xml:space="preserve"> Нижегородской области -</w:t>
      </w:r>
      <w:r w:rsidR="00300B7F" w:rsidRPr="00300B7F">
        <w:t xml:space="preserve"> </w:t>
      </w:r>
      <w:hyperlink r:id="rId32" w:history="1">
        <w:r w:rsidR="00300B7F" w:rsidRPr="003A6934">
          <w:rPr>
            <w:rStyle w:val="a4"/>
            <w:rFonts w:ascii="Times New Roman" w:hAnsi="Times New Roman"/>
          </w:rPr>
          <w:t>https://uren.nobl.ru/</w:t>
        </w:r>
      </w:hyperlink>
      <w:r>
        <w:rPr>
          <w:rFonts w:ascii="Times New Roman" w:hAnsi="Times New Roman"/>
        </w:rPr>
        <w:t>. В течении 202</w:t>
      </w:r>
      <w:r w:rsidR="00D143E3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года осуществлялись публикации информации об ОРВ на официальном сайте администрации</w:t>
      </w:r>
      <w:r w:rsidR="00300B7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В ходе мониторинга министерства экономического развития и инвестиций Нижегородской области фактов непроведения процедуры ОРВ не выявлено.</w:t>
      </w:r>
    </w:p>
    <w:p w:rsidR="00300B7F" w:rsidRPr="00300B7F" w:rsidRDefault="0084565A" w:rsidP="00300B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В заключениях об ОРВ проектов НПА применяются количественные методы оценки</w:t>
      </w:r>
      <w:r w:rsidR="00D143E3">
        <w:rPr>
          <w:rFonts w:ascii="Times New Roman" w:hAnsi="Times New Roman"/>
        </w:rPr>
        <w:t xml:space="preserve">: </w:t>
      </w:r>
      <w:r w:rsidR="00300B7F">
        <w:rPr>
          <w:rFonts w:ascii="Times New Roman" w:hAnsi="Times New Roman"/>
        </w:rPr>
        <w:t>п</w:t>
      </w:r>
      <w:r w:rsidR="00300B7F" w:rsidRPr="00300B7F">
        <w:rPr>
          <w:rFonts w:ascii="Times New Roman" w:hAnsi="Times New Roman"/>
        </w:rPr>
        <w:t xml:space="preserve">редоставлена финансовая поддержка </w:t>
      </w:r>
      <w:r w:rsidR="00300B7F">
        <w:rPr>
          <w:rFonts w:ascii="Times New Roman" w:hAnsi="Times New Roman"/>
        </w:rPr>
        <w:t>33</w:t>
      </w:r>
      <w:r w:rsidR="00300B7F" w:rsidRPr="00300B7F">
        <w:rPr>
          <w:rFonts w:ascii="Times New Roman" w:hAnsi="Times New Roman"/>
        </w:rPr>
        <w:t xml:space="preserve"> сельскохозяйственным организациям</w:t>
      </w:r>
      <w:r w:rsidR="00300B7F">
        <w:rPr>
          <w:rFonts w:ascii="Times New Roman" w:hAnsi="Times New Roman"/>
        </w:rPr>
        <w:t>;</w:t>
      </w:r>
    </w:p>
    <w:p w:rsidR="00300B7F" w:rsidRPr="00300B7F" w:rsidRDefault="00300B7F" w:rsidP="00300B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Pr="00300B7F">
        <w:rPr>
          <w:rFonts w:ascii="Times New Roman" w:hAnsi="Times New Roman"/>
        </w:rPr>
        <w:t>оличество нестационарных торговых объектов, согласно схеме размещения нестационарных торговых объектов на территории Уренского муниципального округа Нижегород</w:t>
      </w:r>
      <w:r>
        <w:rPr>
          <w:rFonts w:ascii="Times New Roman" w:hAnsi="Times New Roman"/>
        </w:rPr>
        <w:t>ской области составляет 122 ед.;</w:t>
      </w:r>
    </w:p>
    <w:p w:rsidR="00300B7F" w:rsidRPr="00300B7F" w:rsidRDefault="00300B7F" w:rsidP="00300B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300B7F">
        <w:rPr>
          <w:rFonts w:ascii="Times New Roman" w:hAnsi="Times New Roman"/>
        </w:rPr>
        <w:t>редоставлена из бюджета Уренского муниципального округа Нижегородской области субсидия 2 организациям</w:t>
      </w:r>
      <w:r>
        <w:rPr>
          <w:rFonts w:ascii="Times New Roman" w:hAnsi="Times New Roman"/>
        </w:rPr>
        <w:t>.</w:t>
      </w:r>
    </w:p>
    <w:p w:rsidR="00D143E3" w:rsidRDefault="0084565A" w:rsidP="00300B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 xml:space="preserve"> </w:t>
      </w:r>
    </w:p>
    <w:p w:rsidR="00FC2ACE" w:rsidRDefault="00C633C6" w:rsidP="004A72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FC2ACE" w:rsidRPr="00BC508F">
        <w:rPr>
          <w:rFonts w:ascii="Times New Roman" w:hAnsi="Times New Roman"/>
          <w:b/>
          <w:sz w:val="28"/>
          <w:szCs w:val="28"/>
        </w:rPr>
        <w:t xml:space="preserve"> </w:t>
      </w:r>
      <w:r w:rsidR="00AD7D73">
        <w:rPr>
          <w:rFonts w:ascii="Times New Roman" w:hAnsi="Times New Roman"/>
          <w:b/>
          <w:sz w:val="28"/>
          <w:szCs w:val="28"/>
        </w:rPr>
        <w:t>Оценка</w:t>
      </w:r>
      <w:r w:rsidR="00AD7D73" w:rsidRPr="00FC2ACE">
        <w:rPr>
          <w:rFonts w:ascii="Times New Roman" w:hAnsi="Times New Roman"/>
          <w:b/>
          <w:sz w:val="28"/>
          <w:szCs w:val="28"/>
        </w:rPr>
        <w:t xml:space="preserve"> регулирующего воздействия</w:t>
      </w:r>
      <w:r w:rsidR="00AD7D73">
        <w:rPr>
          <w:rFonts w:ascii="Times New Roman" w:hAnsi="Times New Roman"/>
          <w:b/>
          <w:sz w:val="28"/>
          <w:szCs w:val="28"/>
        </w:rPr>
        <w:t xml:space="preserve"> проектов</w:t>
      </w:r>
      <w:r w:rsidR="00FC2ACE">
        <w:rPr>
          <w:rFonts w:ascii="Times New Roman" w:hAnsi="Times New Roman"/>
          <w:b/>
          <w:sz w:val="28"/>
          <w:szCs w:val="28"/>
        </w:rPr>
        <w:t xml:space="preserve"> нормативных правовых</w:t>
      </w:r>
    </w:p>
    <w:p w:rsidR="005441E7" w:rsidRPr="005441E7" w:rsidRDefault="00FC2ACE" w:rsidP="004A72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актов</w:t>
      </w:r>
    </w:p>
    <w:tbl>
      <w:tblPr>
        <w:tblStyle w:val="a9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1871"/>
        <w:gridCol w:w="1814"/>
        <w:gridCol w:w="1985"/>
        <w:gridCol w:w="1701"/>
        <w:gridCol w:w="1842"/>
      </w:tblGrid>
      <w:tr w:rsidR="00FC2ACE" w:rsidRPr="009B141B" w:rsidTr="00C637B2">
        <w:trPr>
          <w:trHeight w:val="828"/>
        </w:trPr>
        <w:tc>
          <w:tcPr>
            <w:tcW w:w="534" w:type="dxa"/>
          </w:tcPr>
          <w:p w:rsidR="00FC2ACE" w:rsidRPr="00BA5002" w:rsidRDefault="00FC2ACE" w:rsidP="00D11B0E">
            <w:pPr>
              <w:spacing w:before="24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A5002">
              <w:rPr>
                <w:rFonts w:ascii="Times New Roman" w:hAnsi="Times New Roman"/>
                <w:b/>
                <w:sz w:val="21"/>
                <w:szCs w:val="21"/>
              </w:rPr>
              <w:t>№ п/п</w:t>
            </w:r>
          </w:p>
        </w:tc>
        <w:tc>
          <w:tcPr>
            <w:tcW w:w="1871" w:type="dxa"/>
          </w:tcPr>
          <w:p w:rsidR="00FC2ACE" w:rsidRPr="00BA5002" w:rsidRDefault="00FC2ACE" w:rsidP="00D11B0E">
            <w:pPr>
              <w:spacing w:before="24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A5002">
              <w:rPr>
                <w:rFonts w:ascii="Times New Roman" w:hAnsi="Times New Roman"/>
                <w:b/>
                <w:sz w:val="21"/>
                <w:szCs w:val="21"/>
              </w:rPr>
              <w:t>Наименование проекта</w:t>
            </w:r>
          </w:p>
          <w:p w:rsidR="00FC2ACE" w:rsidRPr="00BA5002" w:rsidRDefault="00FC2ACE" w:rsidP="00D11B0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A5002">
              <w:rPr>
                <w:rFonts w:ascii="Times New Roman" w:hAnsi="Times New Roman"/>
                <w:b/>
                <w:sz w:val="21"/>
                <w:szCs w:val="21"/>
              </w:rPr>
              <w:t>правового акта</w:t>
            </w:r>
          </w:p>
        </w:tc>
        <w:tc>
          <w:tcPr>
            <w:tcW w:w="1814" w:type="dxa"/>
          </w:tcPr>
          <w:p w:rsidR="00FC2ACE" w:rsidRPr="00BA5002" w:rsidRDefault="00FC2ACE" w:rsidP="00D11B0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FC2ACE" w:rsidRPr="00BA5002" w:rsidRDefault="00FC2ACE" w:rsidP="00D11B0E">
            <w:pPr>
              <w:spacing w:before="12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A5002">
              <w:rPr>
                <w:rFonts w:ascii="Times New Roman" w:hAnsi="Times New Roman"/>
                <w:b/>
                <w:sz w:val="21"/>
                <w:szCs w:val="21"/>
              </w:rPr>
              <w:t>Разработчик</w:t>
            </w:r>
          </w:p>
        </w:tc>
        <w:tc>
          <w:tcPr>
            <w:tcW w:w="1985" w:type="dxa"/>
          </w:tcPr>
          <w:p w:rsidR="00FC2ACE" w:rsidRPr="00BA5002" w:rsidRDefault="00FC2ACE" w:rsidP="00D11B0E">
            <w:pPr>
              <w:ind w:firstLine="34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FC2ACE" w:rsidRPr="00BA5002" w:rsidRDefault="00FC2ACE" w:rsidP="00D11B0E">
            <w:pPr>
              <w:spacing w:before="120"/>
              <w:ind w:firstLine="34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A5002">
              <w:rPr>
                <w:rFonts w:ascii="Times New Roman" w:hAnsi="Times New Roman"/>
                <w:b/>
                <w:sz w:val="21"/>
                <w:szCs w:val="21"/>
              </w:rPr>
              <w:t>Предмет регулирования</w:t>
            </w:r>
          </w:p>
        </w:tc>
        <w:tc>
          <w:tcPr>
            <w:tcW w:w="1701" w:type="dxa"/>
          </w:tcPr>
          <w:p w:rsidR="00FC2ACE" w:rsidRPr="00BA5002" w:rsidRDefault="00FC2ACE" w:rsidP="00C633C6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A5002">
              <w:rPr>
                <w:rFonts w:ascii="Times New Roman" w:hAnsi="Times New Roman"/>
                <w:b/>
                <w:sz w:val="21"/>
                <w:szCs w:val="21"/>
              </w:rPr>
              <w:t>Количество</w:t>
            </w:r>
            <w:r w:rsidR="007D1614" w:rsidRPr="00BA5002">
              <w:rPr>
                <w:rFonts w:ascii="Times New Roman" w:hAnsi="Times New Roman"/>
                <w:b/>
                <w:sz w:val="21"/>
                <w:szCs w:val="21"/>
              </w:rPr>
              <w:t xml:space="preserve"> участников публичных консульта</w:t>
            </w:r>
            <w:r w:rsidR="00C633C6" w:rsidRPr="00BA5002">
              <w:rPr>
                <w:rFonts w:ascii="Times New Roman" w:hAnsi="Times New Roman"/>
                <w:b/>
                <w:sz w:val="21"/>
                <w:szCs w:val="21"/>
              </w:rPr>
              <w:t>ций</w:t>
            </w:r>
          </w:p>
        </w:tc>
        <w:tc>
          <w:tcPr>
            <w:tcW w:w="1842" w:type="dxa"/>
          </w:tcPr>
          <w:p w:rsidR="00FC2ACE" w:rsidRPr="00BA5002" w:rsidRDefault="00FC2ACE" w:rsidP="00D11B0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A5002">
              <w:rPr>
                <w:rFonts w:ascii="Times New Roman" w:hAnsi="Times New Roman"/>
                <w:b/>
                <w:sz w:val="21"/>
                <w:szCs w:val="21"/>
              </w:rPr>
              <w:t xml:space="preserve">Учет </w:t>
            </w:r>
          </w:p>
          <w:p w:rsidR="00FC2ACE" w:rsidRPr="00BA5002" w:rsidRDefault="00FC2ACE" w:rsidP="00D11B0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A5002">
              <w:rPr>
                <w:rFonts w:ascii="Times New Roman" w:hAnsi="Times New Roman"/>
                <w:b/>
                <w:sz w:val="21"/>
                <w:szCs w:val="21"/>
              </w:rPr>
              <w:t xml:space="preserve">замечаний и предложений </w:t>
            </w:r>
          </w:p>
          <w:p w:rsidR="00FC2ACE" w:rsidRPr="00BA5002" w:rsidRDefault="00FC2ACE" w:rsidP="00D11B0E">
            <w:pPr>
              <w:jc w:val="center"/>
              <w:rPr>
                <w:rFonts w:ascii="Times New Roman" w:hAnsi="Times New Roman"/>
                <w:b/>
                <w:sz w:val="21"/>
                <w:szCs w:val="21"/>
                <w:vertAlign w:val="superscript"/>
              </w:rPr>
            </w:pPr>
            <w:r w:rsidRPr="00BA5002">
              <w:rPr>
                <w:rFonts w:ascii="Times New Roman" w:hAnsi="Times New Roman"/>
                <w:b/>
                <w:sz w:val="21"/>
                <w:szCs w:val="21"/>
              </w:rPr>
              <w:t>по проекту</w:t>
            </w:r>
          </w:p>
        </w:tc>
      </w:tr>
      <w:tr w:rsidR="00FC2ACE" w:rsidRPr="003A7F6A" w:rsidTr="00C637B2">
        <w:tc>
          <w:tcPr>
            <w:tcW w:w="534" w:type="dxa"/>
          </w:tcPr>
          <w:p w:rsidR="00FC2ACE" w:rsidRPr="00BA5002" w:rsidRDefault="00BA5002" w:rsidP="00FC2AC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A5002">
              <w:rPr>
                <w:rFonts w:ascii="Times New Roman" w:hAnsi="Times New Roman"/>
                <w:sz w:val="21"/>
                <w:szCs w:val="21"/>
              </w:rPr>
              <w:t>1.</w:t>
            </w:r>
          </w:p>
        </w:tc>
        <w:tc>
          <w:tcPr>
            <w:tcW w:w="1871" w:type="dxa"/>
          </w:tcPr>
          <w:p w:rsidR="002A30D2" w:rsidRPr="00BA5002" w:rsidRDefault="00F17E11" w:rsidP="00BA500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Проект </w:t>
            </w:r>
            <w:r w:rsidRPr="00F17E11">
              <w:rPr>
                <w:rFonts w:ascii="Times New Roman" w:hAnsi="Times New Roman"/>
                <w:sz w:val="21"/>
                <w:szCs w:val="21"/>
              </w:rPr>
              <w:t>постановления администрации Уренского муниципального округа Нижегородской области ««О внесении изменений в постановление администрации Уренского муниципального округа Нижегородской области от 28 июля 2021г. № 956 «Об утверждении Правил работы объектов мелкорозничной сети на территории Уренского муниципального округа Нижегородской области»</w:t>
            </w:r>
          </w:p>
        </w:tc>
        <w:tc>
          <w:tcPr>
            <w:tcW w:w="1814" w:type="dxa"/>
          </w:tcPr>
          <w:p w:rsidR="00FC2ACE" w:rsidRPr="00927B0F" w:rsidRDefault="00F17E11" w:rsidP="00BA50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</w:t>
            </w:r>
            <w:r w:rsidRPr="00F17E11">
              <w:rPr>
                <w:rFonts w:ascii="Times New Roman" w:hAnsi="Times New Roman"/>
                <w:sz w:val="21"/>
                <w:szCs w:val="21"/>
              </w:rPr>
              <w:t>тдел экономики и прогнозирования администрации Уренского муниципального округа Нижегородской области</w:t>
            </w:r>
          </w:p>
        </w:tc>
        <w:tc>
          <w:tcPr>
            <w:tcW w:w="1985" w:type="dxa"/>
          </w:tcPr>
          <w:p w:rsidR="00FC2ACE" w:rsidRPr="00BA5002" w:rsidRDefault="00FC2ACE" w:rsidP="00BA500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FC2ACE" w:rsidRPr="00927B0F" w:rsidRDefault="00F17E11" w:rsidP="00D11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842" w:type="dxa"/>
          </w:tcPr>
          <w:p w:rsidR="00FC2ACE" w:rsidRPr="00C637B2" w:rsidRDefault="00F17E11" w:rsidP="00BA5002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F17E11">
              <w:rPr>
                <w:rFonts w:ascii="Times New Roman" w:hAnsi="Times New Roman"/>
                <w:i/>
                <w:sz w:val="21"/>
                <w:szCs w:val="21"/>
              </w:rPr>
              <w:t>Замечаний не поступало</w:t>
            </w:r>
          </w:p>
        </w:tc>
      </w:tr>
      <w:tr w:rsidR="002A30D2" w:rsidRPr="003A7F6A" w:rsidTr="00C637B2">
        <w:tc>
          <w:tcPr>
            <w:tcW w:w="534" w:type="dxa"/>
          </w:tcPr>
          <w:p w:rsidR="002A30D2" w:rsidRPr="00927B0F" w:rsidRDefault="00866C35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35">
              <w:rPr>
                <w:rFonts w:ascii="Times New Roman" w:hAnsi="Times New Roman"/>
                <w:sz w:val="21"/>
                <w:szCs w:val="21"/>
              </w:rPr>
              <w:t>2.</w:t>
            </w:r>
          </w:p>
        </w:tc>
        <w:tc>
          <w:tcPr>
            <w:tcW w:w="1871" w:type="dxa"/>
          </w:tcPr>
          <w:p w:rsidR="002A30D2" w:rsidRPr="00BA5002" w:rsidRDefault="00D11ABD" w:rsidP="00BA500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</w:t>
            </w:r>
            <w:r w:rsidRPr="00D11ABD">
              <w:rPr>
                <w:rFonts w:ascii="Times New Roman" w:hAnsi="Times New Roman"/>
                <w:sz w:val="21"/>
                <w:szCs w:val="21"/>
              </w:rPr>
              <w:t xml:space="preserve">роект постановления «О внесении изменений в </w:t>
            </w:r>
            <w:r w:rsidRPr="00D11ABD">
              <w:rPr>
                <w:rFonts w:ascii="Times New Roman" w:hAnsi="Times New Roman"/>
                <w:sz w:val="21"/>
                <w:szCs w:val="21"/>
              </w:rPr>
              <w:lastRenderedPageBreak/>
              <w:t>Порядок предоставления субсидии из местного бюджета на поддержку производства молока, утвержденный постановлением администрации Уренского муниципального округа от 04.03.2024 № 405 «Об утверждении порядка предоставления субсидии из местного бюджета на поддержку производства молока»».</w:t>
            </w:r>
          </w:p>
        </w:tc>
        <w:tc>
          <w:tcPr>
            <w:tcW w:w="1814" w:type="dxa"/>
          </w:tcPr>
          <w:p w:rsidR="002A30D2" w:rsidRPr="00927B0F" w:rsidRDefault="00D11ABD" w:rsidP="00BA50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B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Управление сельского хозяйства </w:t>
            </w:r>
            <w:r w:rsidRPr="00D11ABD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 Уренского муниципального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985" w:type="dxa"/>
          </w:tcPr>
          <w:p w:rsidR="002A30D2" w:rsidRPr="00927B0F" w:rsidRDefault="002A30D2" w:rsidP="00BA50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0D2" w:rsidRPr="00927B0F" w:rsidRDefault="00D11ABD" w:rsidP="00D11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2A30D2" w:rsidRPr="00C637B2" w:rsidRDefault="00D11ABD" w:rsidP="00BA5002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D11ABD">
              <w:rPr>
                <w:rFonts w:ascii="Times New Roman" w:hAnsi="Times New Roman"/>
                <w:i/>
                <w:sz w:val="21"/>
                <w:szCs w:val="21"/>
              </w:rPr>
              <w:t>1 замечание (Учтено)</w:t>
            </w:r>
          </w:p>
        </w:tc>
      </w:tr>
      <w:tr w:rsidR="002A30D2" w:rsidRPr="003A7F6A" w:rsidTr="00C637B2">
        <w:tc>
          <w:tcPr>
            <w:tcW w:w="534" w:type="dxa"/>
          </w:tcPr>
          <w:p w:rsidR="002A30D2" w:rsidRPr="00927B0F" w:rsidRDefault="00866C35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35">
              <w:rPr>
                <w:rFonts w:ascii="Times New Roman" w:hAnsi="Times New Roman"/>
                <w:sz w:val="21"/>
                <w:szCs w:val="21"/>
              </w:rPr>
              <w:lastRenderedPageBreak/>
              <w:t>3.</w:t>
            </w:r>
          </w:p>
        </w:tc>
        <w:tc>
          <w:tcPr>
            <w:tcW w:w="1871" w:type="dxa"/>
          </w:tcPr>
          <w:p w:rsidR="002A30D2" w:rsidRPr="00BA5002" w:rsidRDefault="00D11ABD" w:rsidP="00D11B0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Проект</w:t>
            </w:r>
            <w:r w:rsidRPr="00D11ABD">
              <w:rPr>
                <w:rFonts w:ascii="Times New Roman" w:hAnsi="Times New Roman"/>
                <w:sz w:val="21"/>
                <w:szCs w:val="21"/>
              </w:rPr>
              <w:t xml:space="preserve"> Решения Совета депутатов Уренского муниципального округа Нижегородской области «О внесении изменений в Положение о муниципальном жилищном контроле на территории Уренского муниципального округа Нижегородской области, утвержденное решением Совета депутатов Уренского муниципального округа Нижегородской области от 29.09.2021 № 326»</w:t>
            </w:r>
          </w:p>
        </w:tc>
        <w:tc>
          <w:tcPr>
            <w:tcW w:w="1814" w:type="dxa"/>
          </w:tcPr>
          <w:p w:rsidR="002A30D2" w:rsidRPr="00927B0F" w:rsidRDefault="00D11ABD" w:rsidP="00BA50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11ABD">
              <w:rPr>
                <w:rFonts w:ascii="Times New Roman" w:hAnsi="Times New Roman"/>
                <w:sz w:val="24"/>
                <w:szCs w:val="24"/>
              </w:rPr>
              <w:t>тдел жилищно-коммунального хозяйства управления капитального строительства и жилищно-коммунального хозяйства администрации Уренского муниципального округа Нижегородской области</w:t>
            </w:r>
          </w:p>
        </w:tc>
        <w:tc>
          <w:tcPr>
            <w:tcW w:w="1985" w:type="dxa"/>
          </w:tcPr>
          <w:p w:rsidR="002A30D2" w:rsidRPr="00BA5002" w:rsidRDefault="002A30D2" w:rsidP="00BA500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2A30D2" w:rsidRPr="00927B0F" w:rsidRDefault="00D11ABD" w:rsidP="00D11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2A30D2" w:rsidRPr="00C637B2" w:rsidRDefault="00D11ABD" w:rsidP="00C637B2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D11ABD">
              <w:rPr>
                <w:rFonts w:ascii="Times New Roman" w:hAnsi="Times New Roman"/>
                <w:i/>
                <w:sz w:val="21"/>
                <w:szCs w:val="21"/>
              </w:rPr>
              <w:t>Замечаний не поступало</w:t>
            </w:r>
          </w:p>
        </w:tc>
      </w:tr>
      <w:tr w:rsidR="002A30D2" w:rsidRPr="003A7F6A" w:rsidTr="00C637B2">
        <w:tc>
          <w:tcPr>
            <w:tcW w:w="534" w:type="dxa"/>
          </w:tcPr>
          <w:p w:rsidR="002A30D2" w:rsidRPr="00927B0F" w:rsidRDefault="00866C35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35">
              <w:rPr>
                <w:rFonts w:ascii="Times New Roman" w:hAnsi="Times New Roman"/>
                <w:sz w:val="21"/>
                <w:szCs w:val="21"/>
              </w:rPr>
              <w:t>4.</w:t>
            </w:r>
          </w:p>
        </w:tc>
        <w:tc>
          <w:tcPr>
            <w:tcW w:w="1871" w:type="dxa"/>
          </w:tcPr>
          <w:p w:rsidR="002A30D2" w:rsidRPr="00C637B2" w:rsidRDefault="00D11ABD" w:rsidP="00D11B0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</w:t>
            </w:r>
            <w:r w:rsidRPr="00D11ABD">
              <w:rPr>
                <w:rFonts w:ascii="Times New Roman" w:hAnsi="Times New Roman"/>
                <w:sz w:val="21"/>
                <w:szCs w:val="21"/>
              </w:rPr>
              <w:t xml:space="preserve">роект постановления «О внесении изменений в Порядок предоставления субсидии на </w:t>
            </w:r>
            <w:r w:rsidRPr="00D11ABD">
              <w:rPr>
                <w:rFonts w:ascii="Times New Roman" w:hAnsi="Times New Roman"/>
                <w:sz w:val="21"/>
                <w:szCs w:val="21"/>
              </w:rPr>
              <w:lastRenderedPageBreak/>
              <w:t>возмещение производителям зерновых культур части затрат на производство и реализацию зерновых культур, утвержденный постановлением администрации Уренского муниципального округа от 11.04.2024 №617 «Об утверждении порядка предоставления субсидии на возмещение производителям зерновых культур части затрат на производство и реализацию зерновых культур»».</w:t>
            </w:r>
          </w:p>
        </w:tc>
        <w:tc>
          <w:tcPr>
            <w:tcW w:w="1814" w:type="dxa"/>
          </w:tcPr>
          <w:p w:rsidR="002A30D2" w:rsidRPr="00927B0F" w:rsidRDefault="00D11ABD" w:rsidP="00C637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BD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сельского хозяйства администрации Уренского муниципальног</w:t>
            </w:r>
            <w:r w:rsidRPr="00D11ABD">
              <w:rPr>
                <w:rFonts w:ascii="Times New Roman" w:hAnsi="Times New Roman"/>
                <w:sz w:val="24"/>
                <w:szCs w:val="24"/>
              </w:rPr>
              <w:lastRenderedPageBreak/>
              <w:t>о округа Нижегородской области</w:t>
            </w:r>
          </w:p>
        </w:tc>
        <w:tc>
          <w:tcPr>
            <w:tcW w:w="1985" w:type="dxa"/>
          </w:tcPr>
          <w:p w:rsidR="002A30D2" w:rsidRPr="00927B0F" w:rsidRDefault="002A30D2" w:rsidP="00C637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0D2" w:rsidRPr="00927B0F" w:rsidRDefault="00D11ABD" w:rsidP="00D11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2A30D2" w:rsidRPr="00927B0F" w:rsidRDefault="00D11ABD" w:rsidP="00C637B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11ABD">
              <w:rPr>
                <w:rFonts w:ascii="Times New Roman" w:hAnsi="Times New Roman"/>
                <w:i/>
                <w:sz w:val="24"/>
                <w:szCs w:val="24"/>
              </w:rPr>
              <w:t>Замечаний не поступало</w:t>
            </w:r>
          </w:p>
        </w:tc>
      </w:tr>
      <w:tr w:rsidR="00D11ABD" w:rsidRPr="003A7F6A" w:rsidTr="00C637B2">
        <w:tc>
          <w:tcPr>
            <w:tcW w:w="534" w:type="dxa"/>
          </w:tcPr>
          <w:p w:rsidR="00D11ABD" w:rsidRPr="00927B0F" w:rsidRDefault="00D11ABD" w:rsidP="00D11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35">
              <w:rPr>
                <w:rFonts w:ascii="Times New Roman" w:hAnsi="Times New Roman"/>
                <w:sz w:val="21"/>
                <w:szCs w:val="21"/>
              </w:rPr>
              <w:lastRenderedPageBreak/>
              <w:t>5.</w:t>
            </w:r>
          </w:p>
        </w:tc>
        <w:tc>
          <w:tcPr>
            <w:tcW w:w="1871" w:type="dxa"/>
          </w:tcPr>
          <w:p w:rsidR="00D11ABD" w:rsidRDefault="00D11ABD" w:rsidP="00D11A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11ABD">
              <w:rPr>
                <w:rFonts w:ascii="Times New Roman" w:hAnsi="Times New Roman"/>
                <w:sz w:val="24"/>
                <w:szCs w:val="24"/>
              </w:rPr>
              <w:t>роект постановления «О внесении изменений в Порядок предоставления субсидии на поддержку племенного животноводства, утвержденный постановлением администрации Уренского муниципального округа Нижегородской области от 29.05.2024г. года № 822».</w:t>
            </w:r>
          </w:p>
        </w:tc>
        <w:tc>
          <w:tcPr>
            <w:tcW w:w="1814" w:type="dxa"/>
          </w:tcPr>
          <w:p w:rsidR="00D11ABD" w:rsidRPr="00927B0F" w:rsidRDefault="00D11ABD" w:rsidP="00D11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BD">
              <w:rPr>
                <w:rFonts w:ascii="Times New Roman" w:hAnsi="Times New Roman"/>
                <w:sz w:val="24"/>
                <w:szCs w:val="24"/>
              </w:rPr>
              <w:t>Управление сельского хозяйства администрации Уренского муниципального округа Нижегородской области</w:t>
            </w:r>
          </w:p>
        </w:tc>
        <w:tc>
          <w:tcPr>
            <w:tcW w:w="1985" w:type="dxa"/>
          </w:tcPr>
          <w:p w:rsidR="00D11ABD" w:rsidRPr="00927B0F" w:rsidRDefault="00D11ABD" w:rsidP="00D11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1ABD" w:rsidRPr="00927B0F" w:rsidRDefault="00D11ABD" w:rsidP="00D11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D11ABD" w:rsidRPr="00927B0F" w:rsidRDefault="00D11ABD" w:rsidP="00D11AB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11ABD">
              <w:rPr>
                <w:rFonts w:ascii="Times New Roman" w:hAnsi="Times New Roman"/>
                <w:i/>
                <w:sz w:val="24"/>
                <w:szCs w:val="24"/>
              </w:rPr>
              <w:t>Замечаний не поступало</w:t>
            </w:r>
          </w:p>
        </w:tc>
      </w:tr>
      <w:tr w:rsidR="00D11ABD" w:rsidRPr="003A7F6A" w:rsidTr="00C637B2">
        <w:tc>
          <w:tcPr>
            <w:tcW w:w="534" w:type="dxa"/>
          </w:tcPr>
          <w:p w:rsidR="00D11ABD" w:rsidRPr="00927B0F" w:rsidRDefault="00D11ABD" w:rsidP="00D11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35">
              <w:rPr>
                <w:rFonts w:ascii="Times New Roman" w:hAnsi="Times New Roman"/>
                <w:sz w:val="21"/>
                <w:szCs w:val="21"/>
              </w:rPr>
              <w:t>6.</w:t>
            </w:r>
          </w:p>
        </w:tc>
        <w:tc>
          <w:tcPr>
            <w:tcW w:w="1871" w:type="dxa"/>
          </w:tcPr>
          <w:p w:rsidR="00D11ABD" w:rsidRPr="00C637B2" w:rsidRDefault="00F5487D" w:rsidP="00D11ABD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</w:t>
            </w:r>
            <w:r w:rsidR="00D11ABD" w:rsidRPr="00D11ABD">
              <w:rPr>
                <w:rFonts w:ascii="Times New Roman" w:hAnsi="Times New Roman"/>
                <w:sz w:val="21"/>
                <w:szCs w:val="21"/>
              </w:rPr>
              <w:t xml:space="preserve">роект постановления «О внесении изменений в Порядок предоставления субсидии на поддержку </w:t>
            </w:r>
            <w:r w:rsidR="00D11ABD" w:rsidRPr="00D11ABD">
              <w:rPr>
                <w:rFonts w:ascii="Times New Roman" w:hAnsi="Times New Roman"/>
                <w:sz w:val="21"/>
                <w:szCs w:val="21"/>
              </w:rPr>
              <w:lastRenderedPageBreak/>
              <w:t>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почв, утвержденный постановлением администрации Уренского муниципального округа от 12.03.2024 № 450».</w:t>
            </w:r>
          </w:p>
        </w:tc>
        <w:tc>
          <w:tcPr>
            <w:tcW w:w="1814" w:type="dxa"/>
          </w:tcPr>
          <w:p w:rsidR="00D11ABD" w:rsidRPr="00927B0F" w:rsidRDefault="00D11ABD" w:rsidP="00D11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B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Управление сельского хозяйства администрации Уренского муниципального округа </w:t>
            </w:r>
            <w:r w:rsidRPr="00D11ABD">
              <w:rPr>
                <w:rFonts w:ascii="Times New Roman" w:hAnsi="Times New Roman"/>
                <w:sz w:val="24"/>
                <w:szCs w:val="24"/>
              </w:rPr>
              <w:lastRenderedPageBreak/>
              <w:t>Нижегородской области</w:t>
            </w:r>
          </w:p>
        </w:tc>
        <w:tc>
          <w:tcPr>
            <w:tcW w:w="1985" w:type="dxa"/>
          </w:tcPr>
          <w:p w:rsidR="00D11ABD" w:rsidRPr="00927B0F" w:rsidRDefault="00D11ABD" w:rsidP="00D11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1ABD" w:rsidRPr="00C637B2" w:rsidRDefault="00D11ABD" w:rsidP="00D11AB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842" w:type="dxa"/>
          </w:tcPr>
          <w:p w:rsidR="00D11ABD" w:rsidRPr="00927B0F" w:rsidRDefault="00D11ABD" w:rsidP="00D11AB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11ABD">
              <w:rPr>
                <w:rFonts w:ascii="Times New Roman" w:hAnsi="Times New Roman"/>
                <w:i/>
                <w:sz w:val="24"/>
                <w:szCs w:val="24"/>
              </w:rPr>
              <w:t>Замечаний не поступало</w:t>
            </w:r>
          </w:p>
        </w:tc>
      </w:tr>
      <w:tr w:rsidR="00D11ABD" w:rsidRPr="003A7F6A" w:rsidTr="00C637B2">
        <w:tc>
          <w:tcPr>
            <w:tcW w:w="534" w:type="dxa"/>
          </w:tcPr>
          <w:p w:rsidR="00D11ABD" w:rsidRPr="00927B0F" w:rsidRDefault="00D11ABD" w:rsidP="00D11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35">
              <w:rPr>
                <w:rFonts w:ascii="Times New Roman" w:hAnsi="Times New Roman"/>
                <w:sz w:val="21"/>
                <w:szCs w:val="21"/>
              </w:rPr>
              <w:lastRenderedPageBreak/>
              <w:t>7.</w:t>
            </w:r>
          </w:p>
        </w:tc>
        <w:tc>
          <w:tcPr>
            <w:tcW w:w="1871" w:type="dxa"/>
          </w:tcPr>
          <w:p w:rsidR="00D11ABD" w:rsidRPr="00476264" w:rsidRDefault="00D11ABD" w:rsidP="00D11ABD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</w:t>
            </w:r>
            <w:r w:rsidRPr="00D11ABD">
              <w:rPr>
                <w:rFonts w:ascii="Times New Roman" w:hAnsi="Times New Roman"/>
                <w:sz w:val="21"/>
                <w:szCs w:val="21"/>
              </w:rPr>
              <w:t>роект постановления «О внесении изменений в Порядок предоставления субсидии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 утвержденный постановлением администрации Уренского муниципального округа от 29.05.2024 № 824».</w:t>
            </w:r>
          </w:p>
        </w:tc>
        <w:tc>
          <w:tcPr>
            <w:tcW w:w="1814" w:type="dxa"/>
          </w:tcPr>
          <w:p w:rsidR="00D11ABD" w:rsidRPr="00927B0F" w:rsidRDefault="00D11ABD" w:rsidP="00D11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BD">
              <w:rPr>
                <w:rFonts w:ascii="Times New Roman" w:hAnsi="Times New Roman"/>
                <w:sz w:val="24"/>
                <w:szCs w:val="24"/>
              </w:rPr>
              <w:t>Управление сельского хозяйства администрации Уренского муниципального округа Нижегородской области</w:t>
            </w:r>
          </w:p>
        </w:tc>
        <w:tc>
          <w:tcPr>
            <w:tcW w:w="1985" w:type="dxa"/>
          </w:tcPr>
          <w:p w:rsidR="00D11ABD" w:rsidRPr="00927B0F" w:rsidRDefault="00D11ABD" w:rsidP="00D11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1ABD" w:rsidRPr="00476264" w:rsidRDefault="00D11ABD" w:rsidP="00D11AB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42" w:type="dxa"/>
          </w:tcPr>
          <w:p w:rsidR="00D11ABD" w:rsidRPr="00476264" w:rsidRDefault="00D11ABD" w:rsidP="00D11ABD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D11ABD">
              <w:rPr>
                <w:rFonts w:ascii="Times New Roman" w:hAnsi="Times New Roman"/>
                <w:i/>
                <w:sz w:val="21"/>
                <w:szCs w:val="21"/>
              </w:rPr>
              <w:t>1 замечание (Учтено)</w:t>
            </w:r>
          </w:p>
        </w:tc>
      </w:tr>
      <w:tr w:rsidR="00F5487D" w:rsidRPr="003A7F6A" w:rsidTr="00C637B2">
        <w:tc>
          <w:tcPr>
            <w:tcW w:w="534" w:type="dxa"/>
          </w:tcPr>
          <w:p w:rsidR="00F5487D" w:rsidRPr="00927B0F" w:rsidRDefault="00F5487D" w:rsidP="00F54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35">
              <w:rPr>
                <w:rFonts w:ascii="Times New Roman" w:hAnsi="Times New Roman"/>
                <w:sz w:val="21"/>
                <w:szCs w:val="21"/>
              </w:rPr>
              <w:t>8.</w:t>
            </w:r>
          </w:p>
        </w:tc>
        <w:tc>
          <w:tcPr>
            <w:tcW w:w="1871" w:type="dxa"/>
          </w:tcPr>
          <w:p w:rsidR="00F5487D" w:rsidRDefault="00F5487D" w:rsidP="00F548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5487D">
              <w:rPr>
                <w:rFonts w:ascii="Times New Roman" w:hAnsi="Times New Roman"/>
                <w:sz w:val="24"/>
                <w:szCs w:val="24"/>
              </w:rPr>
              <w:t xml:space="preserve">роект постановления </w:t>
            </w:r>
            <w:r w:rsidRPr="00F5487D">
              <w:rPr>
                <w:rFonts w:ascii="Times New Roman" w:hAnsi="Times New Roman"/>
                <w:sz w:val="24"/>
                <w:szCs w:val="24"/>
              </w:rPr>
              <w:lastRenderedPageBreak/>
              <w:t>«О внесении изменений в Порядок предоставления субсидии на поддержку мясного скотоводства, утвержденный постановлением администрации Уренского муниципального округа Нижегородской области от 25.11.2024 года № 2089».</w:t>
            </w:r>
          </w:p>
        </w:tc>
        <w:tc>
          <w:tcPr>
            <w:tcW w:w="1814" w:type="dxa"/>
          </w:tcPr>
          <w:p w:rsidR="00F5487D" w:rsidRPr="00927B0F" w:rsidRDefault="00F5487D" w:rsidP="00F54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8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Управление сельского </w:t>
            </w:r>
            <w:r w:rsidRPr="00F5487D">
              <w:rPr>
                <w:rFonts w:ascii="Times New Roman" w:hAnsi="Times New Roman"/>
                <w:sz w:val="24"/>
                <w:szCs w:val="24"/>
              </w:rPr>
              <w:lastRenderedPageBreak/>
              <w:t>хозяйства администрации Уренского муниципального округа Нижегородской области</w:t>
            </w:r>
          </w:p>
        </w:tc>
        <w:tc>
          <w:tcPr>
            <w:tcW w:w="1985" w:type="dxa"/>
          </w:tcPr>
          <w:p w:rsidR="00F5487D" w:rsidRPr="00927B0F" w:rsidRDefault="00F5487D" w:rsidP="00F54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487D" w:rsidRPr="00927B0F" w:rsidRDefault="00F5487D" w:rsidP="00F54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F5487D" w:rsidRPr="00927B0F" w:rsidRDefault="00F5487D" w:rsidP="00F5487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11ABD">
              <w:rPr>
                <w:rFonts w:ascii="Times New Roman" w:hAnsi="Times New Roman"/>
                <w:i/>
                <w:sz w:val="24"/>
                <w:szCs w:val="24"/>
              </w:rPr>
              <w:t>Замечаний не поступало</w:t>
            </w:r>
          </w:p>
        </w:tc>
      </w:tr>
      <w:tr w:rsidR="00F5487D" w:rsidRPr="003A7F6A" w:rsidTr="00C637B2">
        <w:tc>
          <w:tcPr>
            <w:tcW w:w="534" w:type="dxa"/>
          </w:tcPr>
          <w:p w:rsidR="00F5487D" w:rsidRPr="00927B0F" w:rsidRDefault="00F5487D" w:rsidP="00F54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35">
              <w:rPr>
                <w:rFonts w:ascii="Times New Roman" w:hAnsi="Times New Roman"/>
                <w:sz w:val="21"/>
                <w:szCs w:val="21"/>
              </w:rPr>
              <w:lastRenderedPageBreak/>
              <w:t>9.</w:t>
            </w:r>
          </w:p>
        </w:tc>
        <w:tc>
          <w:tcPr>
            <w:tcW w:w="1871" w:type="dxa"/>
          </w:tcPr>
          <w:p w:rsidR="00F5487D" w:rsidRPr="001B2F5E" w:rsidRDefault="00F5487D" w:rsidP="00F5487D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</w:t>
            </w:r>
            <w:r w:rsidRPr="00F5487D">
              <w:rPr>
                <w:rFonts w:ascii="Times New Roman" w:hAnsi="Times New Roman"/>
                <w:sz w:val="21"/>
                <w:szCs w:val="21"/>
              </w:rPr>
              <w:t>роект постановления «О внесении изменений в постановление администрации Уренского муниципального округа от 02.07.2024 № 1125 «Об утверждении порядка предоставления субсидии на поддержку элитного семеноводства».</w:t>
            </w:r>
          </w:p>
        </w:tc>
        <w:tc>
          <w:tcPr>
            <w:tcW w:w="1814" w:type="dxa"/>
          </w:tcPr>
          <w:p w:rsidR="00F5487D" w:rsidRPr="00927B0F" w:rsidRDefault="00F5487D" w:rsidP="00F54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87D">
              <w:rPr>
                <w:rFonts w:ascii="Times New Roman" w:hAnsi="Times New Roman"/>
                <w:sz w:val="24"/>
                <w:szCs w:val="24"/>
              </w:rPr>
              <w:t>Управление сельского хозяйства администрации Уренского муниципального округа Нижегородской области</w:t>
            </w:r>
          </w:p>
        </w:tc>
        <w:tc>
          <w:tcPr>
            <w:tcW w:w="1985" w:type="dxa"/>
          </w:tcPr>
          <w:p w:rsidR="00F5487D" w:rsidRPr="00927B0F" w:rsidRDefault="00F5487D" w:rsidP="00F54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487D" w:rsidRPr="001B2F5E" w:rsidRDefault="00F5487D" w:rsidP="00F5487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842" w:type="dxa"/>
          </w:tcPr>
          <w:p w:rsidR="00F5487D" w:rsidRPr="00927B0F" w:rsidRDefault="00F5487D" w:rsidP="00F5487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5487D">
              <w:rPr>
                <w:rFonts w:ascii="Times New Roman" w:hAnsi="Times New Roman"/>
                <w:i/>
                <w:sz w:val="24"/>
                <w:szCs w:val="24"/>
              </w:rPr>
              <w:t>1 замечание (Учтено)</w:t>
            </w:r>
          </w:p>
        </w:tc>
      </w:tr>
      <w:tr w:rsidR="00F5487D" w:rsidRPr="003A7F6A" w:rsidTr="00C637B2">
        <w:tc>
          <w:tcPr>
            <w:tcW w:w="534" w:type="dxa"/>
          </w:tcPr>
          <w:p w:rsidR="00F5487D" w:rsidRPr="00927B0F" w:rsidRDefault="00F5487D" w:rsidP="00F54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35">
              <w:rPr>
                <w:rFonts w:ascii="Times New Roman" w:hAnsi="Times New Roman"/>
                <w:sz w:val="21"/>
                <w:szCs w:val="21"/>
              </w:rPr>
              <w:t>10.</w:t>
            </w:r>
          </w:p>
        </w:tc>
        <w:tc>
          <w:tcPr>
            <w:tcW w:w="1871" w:type="dxa"/>
          </w:tcPr>
          <w:p w:rsidR="00F5487D" w:rsidRPr="001B2F5E" w:rsidRDefault="00F5487D" w:rsidP="00F5487D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Проект Р</w:t>
            </w:r>
            <w:r w:rsidRPr="00F5487D">
              <w:rPr>
                <w:rFonts w:ascii="Times New Roman" w:hAnsi="Times New Roman"/>
                <w:sz w:val="21"/>
                <w:szCs w:val="21"/>
              </w:rPr>
              <w:t>ешения Совета депутатов Уренского муниципального округа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Нижегородской области</w:t>
            </w:r>
            <w:r w:rsidRPr="00F5487D">
              <w:rPr>
                <w:rFonts w:ascii="Times New Roman" w:hAnsi="Times New Roman"/>
                <w:sz w:val="21"/>
                <w:szCs w:val="21"/>
              </w:rPr>
              <w:t xml:space="preserve"> «Об утверждении Положения о муниципальном земельном контроле на территории Уренского муниципального округа Нижегородской области в новой редакции»</w:t>
            </w:r>
          </w:p>
        </w:tc>
        <w:tc>
          <w:tcPr>
            <w:tcW w:w="1814" w:type="dxa"/>
          </w:tcPr>
          <w:p w:rsidR="00F5487D" w:rsidRPr="00927B0F" w:rsidRDefault="002D6090" w:rsidP="00F54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D6090">
              <w:rPr>
                <w:rFonts w:ascii="Times New Roman" w:hAnsi="Times New Roman"/>
                <w:sz w:val="24"/>
                <w:szCs w:val="24"/>
              </w:rPr>
              <w:t>омитет по управлению муниципальным имуществом администрации Уренского муниципального округа Нижегородской области</w:t>
            </w:r>
          </w:p>
        </w:tc>
        <w:tc>
          <w:tcPr>
            <w:tcW w:w="1985" w:type="dxa"/>
          </w:tcPr>
          <w:p w:rsidR="00F5487D" w:rsidRPr="001B2F5E" w:rsidRDefault="00F5487D" w:rsidP="00F5487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F5487D" w:rsidRPr="001B2F5E" w:rsidRDefault="002D6090" w:rsidP="00F5487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842" w:type="dxa"/>
          </w:tcPr>
          <w:p w:rsidR="00F5487D" w:rsidRPr="001B2F5E" w:rsidRDefault="002D6090" w:rsidP="00F5487D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2D6090">
              <w:rPr>
                <w:rFonts w:ascii="Times New Roman" w:hAnsi="Times New Roman"/>
                <w:i/>
                <w:sz w:val="21"/>
                <w:szCs w:val="21"/>
              </w:rPr>
              <w:t>Замечаний не поступало</w:t>
            </w:r>
          </w:p>
        </w:tc>
      </w:tr>
      <w:tr w:rsidR="00F5487D" w:rsidRPr="003A7F6A" w:rsidTr="00C637B2">
        <w:tc>
          <w:tcPr>
            <w:tcW w:w="534" w:type="dxa"/>
          </w:tcPr>
          <w:p w:rsidR="00F5487D" w:rsidRPr="00866C35" w:rsidRDefault="00F5487D" w:rsidP="00F5487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66C35">
              <w:rPr>
                <w:rFonts w:ascii="Times New Roman" w:hAnsi="Times New Roman"/>
                <w:sz w:val="21"/>
                <w:szCs w:val="21"/>
              </w:rPr>
              <w:t>11.</w:t>
            </w:r>
          </w:p>
        </w:tc>
        <w:tc>
          <w:tcPr>
            <w:tcW w:w="1871" w:type="dxa"/>
          </w:tcPr>
          <w:p w:rsidR="00F5487D" w:rsidRPr="001B2F5E" w:rsidRDefault="002D6090" w:rsidP="00F5487D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</w:t>
            </w:r>
            <w:r w:rsidRPr="002D6090">
              <w:rPr>
                <w:rFonts w:ascii="Times New Roman" w:hAnsi="Times New Roman"/>
                <w:sz w:val="21"/>
                <w:szCs w:val="21"/>
              </w:rPr>
              <w:t xml:space="preserve">роект Решения Совета депутатов </w:t>
            </w:r>
            <w:r w:rsidRPr="002D6090">
              <w:rPr>
                <w:rFonts w:ascii="Times New Roman" w:hAnsi="Times New Roman"/>
                <w:sz w:val="21"/>
                <w:szCs w:val="21"/>
              </w:rPr>
              <w:lastRenderedPageBreak/>
              <w:t>Уренского муниципального округа Нижегородской области «Об утверждении Положения о муниципальном жилищном контроле на территории Уренского муниципального округа Нижегородской области».</w:t>
            </w:r>
          </w:p>
        </w:tc>
        <w:tc>
          <w:tcPr>
            <w:tcW w:w="1814" w:type="dxa"/>
          </w:tcPr>
          <w:p w:rsidR="00F5487D" w:rsidRPr="00927B0F" w:rsidRDefault="002D6090" w:rsidP="00F54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0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</w:t>
            </w:r>
            <w:r w:rsidRPr="002D6090">
              <w:rPr>
                <w:rFonts w:ascii="Times New Roman" w:hAnsi="Times New Roman"/>
                <w:sz w:val="24"/>
                <w:szCs w:val="24"/>
              </w:rPr>
              <w:lastRenderedPageBreak/>
              <w:t>жилищно-коммунального хозяйства управления капитального строительства и жилищно-коммунального хозяйства администрации Уренского муниципального округа Нижегородской области</w:t>
            </w:r>
          </w:p>
        </w:tc>
        <w:tc>
          <w:tcPr>
            <w:tcW w:w="1985" w:type="dxa"/>
          </w:tcPr>
          <w:p w:rsidR="00F5487D" w:rsidRPr="00927B0F" w:rsidRDefault="00F5487D" w:rsidP="00F54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487D" w:rsidRPr="001B2F5E" w:rsidRDefault="002D6090" w:rsidP="00F5487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842" w:type="dxa"/>
          </w:tcPr>
          <w:p w:rsidR="00F5487D" w:rsidRPr="001B2F5E" w:rsidRDefault="002D6090" w:rsidP="00F5487D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2D6090">
              <w:rPr>
                <w:rFonts w:ascii="Times New Roman" w:hAnsi="Times New Roman"/>
                <w:i/>
                <w:sz w:val="21"/>
                <w:szCs w:val="21"/>
              </w:rPr>
              <w:t>Замечаний не поступало</w:t>
            </w:r>
          </w:p>
        </w:tc>
      </w:tr>
      <w:tr w:rsidR="00F5487D" w:rsidRPr="003A7F6A" w:rsidTr="00C637B2">
        <w:tc>
          <w:tcPr>
            <w:tcW w:w="534" w:type="dxa"/>
          </w:tcPr>
          <w:p w:rsidR="00F5487D" w:rsidRPr="00866C35" w:rsidRDefault="00F5487D" w:rsidP="00F5487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66C35">
              <w:rPr>
                <w:rFonts w:ascii="Times New Roman" w:hAnsi="Times New Roman"/>
                <w:sz w:val="21"/>
                <w:szCs w:val="21"/>
              </w:rPr>
              <w:lastRenderedPageBreak/>
              <w:t>12.</w:t>
            </w:r>
          </w:p>
        </w:tc>
        <w:tc>
          <w:tcPr>
            <w:tcW w:w="1871" w:type="dxa"/>
          </w:tcPr>
          <w:p w:rsidR="00F5487D" w:rsidRPr="00F1155B" w:rsidRDefault="002D6090" w:rsidP="00F5487D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Проект</w:t>
            </w:r>
            <w:r w:rsidRPr="002D6090">
              <w:rPr>
                <w:rFonts w:ascii="Times New Roman" w:hAnsi="Times New Roman"/>
                <w:sz w:val="21"/>
                <w:szCs w:val="21"/>
              </w:rPr>
              <w:t xml:space="preserve"> Решения Совета депутатов Уренского муниципального округа Нижегородской области «Об утверждении Положения о муниципальном контроле на автомобильном транспорте, городском наземном электрическом транспорте и в дорожном хозяйстве  на территории муниципального округа Нижегородской области».</w:t>
            </w:r>
          </w:p>
        </w:tc>
        <w:tc>
          <w:tcPr>
            <w:tcW w:w="1814" w:type="dxa"/>
          </w:tcPr>
          <w:p w:rsidR="00F5487D" w:rsidRPr="00927B0F" w:rsidRDefault="002D6090" w:rsidP="00F54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090">
              <w:rPr>
                <w:rFonts w:ascii="Times New Roman" w:hAnsi="Times New Roman"/>
                <w:sz w:val="24"/>
                <w:szCs w:val="24"/>
              </w:rPr>
              <w:t>Отдел жилищно-коммунального хозяйства управления капитального строительства и жилищно-коммунального хозяйства администрации Уренского муниципального округа Нижегородской области</w:t>
            </w:r>
          </w:p>
        </w:tc>
        <w:tc>
          <w:tcPr>
            <w:tcW w:w="1985" w:type="dxa"/>
          </w:tcPr>
          <w:p w:rsidR="00F5487D" w:rsidRPr="00927B0F" w:rsidRDefault="00F5487D" w:rsidP="00F54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487D" w:rsidRPr="00F1155B" w:rsidRDefault="002D6090" w:rsidP="00F5487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842" w:type="dxa"/>
          </w:tcPr>
          <w:p w:rsidR="00F5487D" w:rsidRPr="00927B0F" w:rsidRDefault="002D6090" w:rsidP="00F5487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D6090">
              <w:rPr>
                <w:rFonts w:ascii="Times New Roman" w:hAnsi="Times New Roman"/>
                <w:i/>
                <w:sz w:val="24"/>
                <w:szCs w:val="24"/>
              </w:rPr>
              <w:t>Замечаний не поступало</w:t>
            </w:r>
          </w:p>
        </w:tc>
      </w:tr>
      <w:tr w:rsidR="00F5487D" w:rsidRPr="003A7F6A" w:rsidTr="00C637B2">
        <w:tc>
          <w:tcPr>
            <w:tcW w:w="534" w:type="dxa"/>
          </w:tcPr>
          <w:p w:rsidR="00F5487D" w:rsidRPr="00866C35" w:rsidRDefault="00F5487D" w:rsidP="00F5487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66C35">
              <w:rPr>
                <w:rFonts w:ascii="Times New Roman" w:hAnsi="Times New Roman"/>
                <w:sz w:val="21"/>
                <w:szCs w:val="21"/>
              </w:rPr>
              <w:t>13.</w:t>
            </w:r>
          </w:p>
        </w:tc>
        <w:tc>
          <w:tcPr>
            <w:tcW w:w="1871" w:type="dxa"/>
          </w:tcPr>
          <w:p w:rsidR="00F5487D" w:rsidRPr="00F1155B" w:rsidRDefault="002D6090" w:rsidP="00F5487D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Проект Р</w:t>
            </w:r>
            <w:r w:rsidRPr="002D6090">
              <w:rPr>
                <w:rFonts w:ascii="Times New Roman" w:hAnsi="Times New Roman"/>
                <w:sz w:val="21"/>
                <w:szCs w:val="21"/>
              </w:rPr>
              <w:t xml:space="preserve">ешения Совета депутатов Уренского муниципального округа Нижегородской области «О внесении изменений в решение Совета депутатов Уренского муниципального округа Нижегородской области от 27.12.2023 № 666 «Об утверждении Положения о </w:t>
            </w:r>
            <w:r w:rsidRPr="002D6090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муниципальном контроле в сфере благоустройства на территории Уренского муниципального округа Нижегородской области»  </w:t>
            </w:r>
          </w:p>
        </w:tc>
        <w:tc>
          <w:tcPr>
            <w:tcW w:w="1814" w:type="dxa"/>
          </w:tcPr>
          <w:p w:rsidR="00F5487D" w:rsidRPr="00927B0F" w:rsidRDefault="002D6090" w:rsidP="00F54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090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по работе с территориями и благоустройству  администрации Уренского муниципального округа Нижегородской области</w:t>
            </w:r>
          </w:p>
        </w:tc>
        <w:tc>
          <w:tcPr>
            <w:tcW w:w="1985" w:type="dxa"/>
          </w:tcPr>
          <w:p w:rsidR="00F5487D" w:rsidRPr="00927B0F" w:rsidRDefault="00F5487D" w:rsidP="00F54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487D" w:rsidRPr="00400486" w:rsidRDefault="002D6090" w:rsidP="00F5487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842" w:type="dxa"/>
          </w:tcPr>
          <w:p w:rsidR="00F5487D" w:rsidRPr="00400486" w:rsidRDefault="002D6090" w:rsidP="00F5487D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2D6090">
              <w:rPr>
                <w:rFonts w:ascii="Times New Roman" w:hAnsi="Times New Roman"/>
                <w:i/>
                <w:sz w:val="21"/>
                <w:szCs w:val="21"/>
              </w:rPr>
              <w:t>Замечаний не поступало</w:t>
            </w:r>
          </w:p>
        </w:tc>
      </w:tr>
      <w:tr w:rsidR="002D6090" w:rsidRPr="003A7F6A" w:rsidTr="00C637B2">
        <w:tc>
          <w:tcPr>
            <w:tcW w:w="534" w:type="dxa"/>
          </w:tcPr>
          <w:p w:rsidR="002D6090" w:rsidRPr="00866C35" w:rsidRDefault="002D6090" w:rsidP="002D609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66C35">
              <w:rPr>
                <w:rFonts w:ascii="Times New Roman" w:hAnsi="Times New Roman"/>
                <w:sz w:val="21"/>
                <w:szCs w:val="21"/>
              </w:rPr>
              <w:lastRenderedPageBreak/>
              <w:t>14.</w:t>
            </w:r>
          </w:p>
        </w:tc>
        <w:tc>
          <w:tcPr>
            <w:tcW w:w="1871" w:type="dxa"/>
          </w:tcPr>
          <w:p w:rsidR="002D6090" w:rsidRPr="00400486" w:rsidRDefault="002D6090" w:rsidP="002D609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Проект</w:t>
            </w:r>
            <w:r w:rsidRPr="002D6090">
              <w:rPr>
                <w:rFonts w:ascii="Times New Roman" w:hAnsi="Times New Roman"/>
                <w:sz w:val="21"/>
                <w:szCs w:val="21"/>
              </w:rPr>
              <w:t xml:space="preserve"> постановления администрации Уренского муниципального округа Нижегородской области «Об утверждении Положения о порядке и условиях предоставления субсидии из бюджета Уренского муниципального округа Нижегородской области на финансовое обеспечение затрат, возмещение затрат, возмещение недополученных доходов за ранее потребленные топливно-энергетические ресурсы, на погашение задолженности за топливно-энергетические ресурсы организациям, осуществляющим регулируемые виды деятельности в сфере теплоснабжения, водоснабжения и водоотведения на территории Уренского муниципального округа Нижегородской </w:t>
            </w:r>
            <w:r w:rsidRPr="002D6090">
              <w:rPr>
                <w:rFonts w:ascii="Times New Roman" w:hAnsi="Times New Roman"/>
                <w:sz w:val="21"/>
                <w:szCs w:val="21"/>
              </w:rPr>
              <w:lastRenderedPageBreak/>
              <w:t>области»</w:t>
            </w:r>
          </w:p>
        </w:tc>
        <w:tc>
          <w:tcPr>
            <w:tcW w:w="1814" w:type="dxa"/>
          </w:tcPr>
          <w:p w:rsidR="002D6090" w:rsidRPr="00927B0F" w:rsidRDefault="002D6090" w:rsidP="002D60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090">
              <w:rPr>
                <w:rFonts w:ascii="Times New Roman" w:hAnsi="Times New Roman"/>
                <w:sz w:val="24"/>
                <w:szCs w:val="24"/>
              </w:rPr>
              <w:lastRenderedPageBreak/>
              <w:t>Отдел жилищно-коммунального хозяйства управления капитального строительства и жилищно-коммунального хозяйства администрации Уренского муниципального округа Нижегородской области</w:t>
            </w:r>
          </w:p>
        </w:tc>
        <w:tc>
          <w:tcPr>
            <w:tcW w:w="1985" w:type="dxa"/>
          </w:tcPr>
          <w:p w:rsidR="002D6090" w:rsidRPr="00927B0F" w:rsidRDefault="002D6090" w:rsidP="002D60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6090" w:rsidRPr="00400486" w:rsidRDefault="002D6090" w:rsidP="002D609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842" w:type="dxa"/>
          </w:tcPr>
          <w:p w:rsidR="002D6090" w:rsidRPr="00927B0F" w:rsidRDefault="002D6090" w:rsidP="002D609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D6090">
              <w:rPr>
                <w:rFonts w:ascii="Times New Roman" w:hAnsi="Times New Roman"/>
                <w:i/>
                <w:sz w:val="24"/>
                <w:szCs w:val="24"/>
              </w:rPr>
              <w:t>Замечаний не поступало</w:t>
            </w:r>
          </w:p>
        </w:tc>
      </w:tr>
      <w:tr w:rsidR="002D6090" w:rsidRPr="003A7F6A" w:rsidTr="00C637B2">
        <w:tc>
          <w:tcPr>
            <w:tcW w:w="534" w:type="dxa"/>
          </w:tcPr>
          <w:p w:rsidR="002D6090" w:rsidRPr="00866C35" w:rsidRDefault="002D6090" w:rsidP="002D609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66C35">
              <w:rPr>
                <w:rFonts w:ascii="Times New Roman" w:hAnsi="Times New Roman"/>
                <w:sz w:val="21"/>
                <w:szCs w:val="21"/>
              </w:rPr>
              <w:lastRenderedPageBreak/>
              <w:t>15.</w:t>
            </w:r>
          </w:p>
        </w:tc>
        <w:tc>
          <w:tcPr>
            <w:tcW w:w="1871" w:type="dxa"/>
          </w:tcPr>
          <w:p w:rsidR="002D6090" w:rsidRPr="00400486" w:rsidRDefault="002D6090" w:rsidP="002D6090">
            <w:pPr>
              <w:rPr>
                <w:rFonts w:ascii="Times New Roman" w:hAnsi="Times New Roman"/>
                <w:sz w:val="21"/>
                <w:szCs w:val="21"/>
              </w:rPr>
            </w:pPr>
            <w:r w:rsidRPr="002D6090">
              <w:rPr>
                <w:rFonts w:ascii="Times New Roman" w:hAnsi="Times New Roman"/>
                <w:sz w:val="21"/>
                <w:szCs w:val="21"/>
              </w:rPr>
              <w:t xml:space="preserve">Проект решения Совета депутатов Уренского муниципального округа О внесении изменений в решение Совета депутатов Уренского муниципального округа Нижегородской области от 04.09.2025 г. № 850 «Об утверждении Положения о муниципальном земельном контроле на территории Уренского муниципального округа Нижегородской области»  </w:t>
            </w:r>
          </w:p>
        </w:tc>
        <w:tc>
          <w:tcPr>
            <w:tcW w:w="1814" w:type="dxa"/>
          </w:tcPr>
          <w:p w:rsidR="002D6090" w:rsidRPr="00927B0F" w:rsidRDefault="002D6090" w:rsidP="002D60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D6090">
              <w:rPr>
                <w:rFonts w:ascii="Times New Roman" w:hAnsi="Times New Roman"/>
                <w:sz w:val="24"/>
                <w:szCs w:val="24"/>
              </w:rPr>
              <w:t>омитет по управлению муниципальным имуществом администрации Уренского муниципального округа Нижегородской области</w:t>
            </w:r>
          </w:p>
        </w:tc>
        <w:tc>
          <w:tcPr>
            <w:tcW w:w="1985" w:type="dxa"/>
          </w:tcPr>
          <w:p w:rsidR="002D6090" w:rsidRPr="001B2F5E" w:rsidRDefault="002D6090" w:rsidP="002D609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2D6090" w:rsidRPr="001B2F5E" w:rsidRDefault="002D6090" w:rsidP="002D609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842" w:type="dxa"/>
          </w:tcPr>
          <w:p w:rsidR="002D6090" w:rsidRPr="001B2F5E" w:rsidRDefault="002D6090" w:rsidP="002D6090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2D6090">
              <w:rPr>
                <w:rFonts w:ascii="Times New Roman" w:hAnsi="Times New Roman"/>
                <w:i/>
                <w:sz w:val="21"/>
                <w:szCs w:val="21"/>
              </w:rPr>
              <w:t>Замечаний не поступало</w:t>
            </w:r>
          </w:p>
        </w:tc>
      </w:tr>
    </w:tbl>
    <w:p w:rsidR="001D0C30" w:rsidRPr="002D6090" w:rsidRDefault="001D0C30" w:rsidP="002D609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D0C30" w:rsidRDefault="001D0C30" w:rsidP="004A7299">
      <w:pPr>
        <w:pStyle w:val="a3"/>
        <w:spacing w:after="0"/>
        <w:rPr>
          <w:rFonts w:ascii="Times New Roman" w:hAnsi="Times New Roman"/>
          <w:b/>
          <w:sz w:val="28"/>
          <w:szCs w:val="28"/>
        </w:rPr>
      </w:pPr>
    </w:p>
    <w:p w:rsidR="004469A5" w:rsidRPr="00F54CD4" w:rsidRDefault="004469A5" w:rsidP="004A72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F54CD4">
        <w:rPr>
          <w:rFonts w:ascii="Times New Roman" w:hAnsi="Times New Roman"/>
          <w:b/>
          <w:sz w:val="28"/>
          <w:szCs w:val="28"/>
        </w:rPr>
        <w:t xml:space="preserve">Список </w:t>
      </w:r>
      <w:r>
        <w:rPr>
          <w:rFonts w:ascii="Times New Roman" w:hAnsi="Times New Roman"/>
          <w:b/>
          <w:sz w:val="28"/>
          <w:szCs w:val="28"/>
        </w:rPr>
        <w:t>участников публичных консультаций</w:t>
      </w:r>
    </w:p>
    <w:p w:rsidR="001D0C30" w:rsidRDefault="004469A5" w:rsidP="001D0C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 проведении ОРВ </w:t>
      </w:r>
    </w:p>
    <w:p w:rsidR="001D0C30" w:rsidRPr="001D0C30" w:rsidRDefault="001D0C30" w:rsidP="001D0C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9"/>
        <w:tblpPr w:leftFromText="180" w:rightFromText="180" w:vertAnchor="text" w:tblpY="1"/>
        <w:tblOverlap w:val="never"/>
        <w:tblW w:w="9894" w:type="dxa"/>
        <w:tblLayout w:type="fixed"/>
        <w:tblLook w:val="04A0" w:firstRow="1" w:lastRow="0" w:firstColumn="1" w:lastColumn="0" w:noHBand="0" w:noVBand="1"/>
      </w:tblPr>
      <w:tblGrid>
        <w:gridCol w:w="7513"/>
        <w:gridCol w:w="2381"/>
      </w:tblGrid>
      <w:tr w:rsidR="004469A5" w:rsidRPr="00F54CD4" w:rsidTr="002C0762">
        <w:tc>
          <w:tcPr>
            <w:tcW w:w="7513" w:type="dxa"/>
          </w:tcPr>
          <w:p w:rsidR="004469A5" w:rsidRPr="00927B0F" w:rsidRDefault="004469A5" w:rsidP="001D0C3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>Участник (наименование организации, ФИО физического лица)</w:t>
            </w:r>
          </w:p>
        </w:tc>
        <w:tc>
          <w:tcPr>
            <w:tcW w:w="2381" w:type="dxa"/>
          </w:tcPr>
          <w:p w:rsidR="004469A5" w:rsidRPr="00927B0F" w:rsidRDefault="004469A5" w:rsidP="001D0C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>Количество проектов</w:t>
            </w:r>
          </w:p>
        </w:tc>
      </w:tr>
      <w:tr w:rsidR="00577B28" w:rsidRPr="00F54CD4" w:rsidTr="002C0762">
        <w:tc>
          <w:tcPr>
            <w:tcW w:w="7513" w:type="dxa"/>
          </w:tcPr>
          <w:p w:rsidR="00577B28" w:rsidRPr="00EA6B56" w:rsidRDefault="00577B28" w:rsidP="00577B28">
            <w:pPr>
              <w:rPr>
                <w:rFonts w:ascii="Times New Roman" w:hAnsi="Times New Roman"/>
                <w:sz w:val="24"/>
                <w:szCs w:val="24"/>
              </w:rPr>
            </w:pPr>
            <w:r w:rsidRPr="00EA6B56">
              <w:rPr>
                <w:rFonts w:ascii="Times New Roman" w:hAnsi="Times New Roman"/>
                <w:sz w:val="24"/>
                <w:szCs w:val="24"/>
              </w:rPr>
              <w:t>Общественная организация «Оказани</w:t>
            </w:r>
            <w:r w:rsidRPr="00EA6B56">
              <w:rPr>
                <w:rFonts w:ascii="Times New Roman" w:hAnsi="Times New Roman"/>
                <w:sz w:val="24"/>
                <w:szCs w:val="24"/>
              </w:rPr>
              <w:t>я</w:t>
            </w:r>
            <w:r w:rsidRPr="00EA6B56">
              <w:rPr>
                <w:rFonts w:ascii="Times New Roman" w:hAnsi="Times New Roman"/>
                <w:sz w:val="24"/>
                <w:szCs w:val="24"/>
              </w:rPr>
              <w:t xml:space="preserve"> помощи населению Уренского муниципального района»</w:t>
            </w:r>
          </w:p>
        </w:tc>
        <w:tc>
          <w:tcPr>
            <w:tcW w:w="2381" w:type="dxa"/>
          </w:tcPr>
          <w:p w:rsidR="00577B28" w:rsidRPr="00EA6B56" w:rsidRDefault="00577B28" w:rsidP="00577B2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B5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577B28" w:rsidRPr="00F54CD4" w:rsidTr="002C0762">
        <w:tc>
          <w:tcPr>
            <w:tcW w:w="7513" w:type="dxa"/>
          </w:tcPr>
          <w:p w:rsidR="00577B28" w:rsidRPr="00EA6B56" w:rsidRDefault="00577B28" w:rsidP="00577B28">
            <w:pPr>
              <w:rPr>
                <w:rFonts w:ascii="Times New Roman" w:hAnsi="Times New Roman"/>
                <w:sz w:val="24"/>
                <w:szCs w:val="24"/>
              </w:rPr>
            </w:pPr>
            <w:r w:rsidRPr="00EA6B56">
              <w:rPr>
                <w:rFonts w:ascii="Times New Roman" w:hAnsi="Times New Roman"/>
                <w:sz w:val="24"/>
                <w:szCs w:val="24"/>
              </w:rPr>
              <w:t>АНО «Уренский центр развития бизнеса»</w:t>
            </w:r>
          </w:p>
        </w:tc>
        <w:tc>
          <w:tcPr>
            <w:tcW w:w="2381" w:type="dxa"/>
          </w:tcPr>
          <w:p w:rsidR="00577B28" w:rsidRPr="00EA6B56" w:rsidRDefault="00577B28" w:rsidP="00577B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B5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577B28" w:rsidRPr="00F54CD4" w:rsidTr="002C0762">
        <w:tc>
          <w:tcPr>
            <w:tcW w:w="7513" w:type="dxa"/>
          </w:tcPr>
          <w:p w:rsidR="00577B28" w:rsidRPr="00EA6B56" w:rsidRDefault="00577B28" w:rsidP="00577B28">
            <w:pPr>
              <w:rPr>
                <w:rFonts w:ascii="Times New Roman" w:hAnsi="Times New Roman"/>
                <w:sz w:val="24"/>
                <w:szCs w:val="24"/>
              </w:rPr>
            </w:pPr>
            <w:r w:rsidRPr="00EA6B56">
              <w:rPr>
                <w:rFonts w:ascii="Times New Roman" w:hAnsi="Times New Roman"/>
                <w:sz w:val="24"/>
                <w:szCs w:val="24"/>
              </w:rPr>
              <w:t>Общественная организация «Союз предпринимателей Уренского района Нижегородской области»</w:t>
            </w:r>
          </w:p>
        </w:tc>
        <w:tc>
          <w:tcPr>
            <w:tcW w:w="2381" w:type="dxa"/>
          </w:tcPr>
          <w:p w:rsidR="00577B28" w:rsidRPr="00EA6B56" w:rsidRDefault="00577B28" w:rsidP="00577B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B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77B28" w:rsidRPr="00F54CD4" w:rsidTr="002C0762">
        <w:tc>
          <w:tcPr>
            <w:tcW w:w="7513" w:type="dxa"/>
          </w:tcPr>
          <w:p w:rsidR="00577B28" w:rsidRPr="00EA6B56" w:rsidRDefault="00577B28" w:rsidP="00577B28">
            <w:pPr>
              <w:rPr>
                <w:rFonts w:ascii="Times New Roman" w:hAnsi="Times New Roman"/>
                <w:sz w:val="24"/>
                <w:szCs w:val="24"/>
              </w:rPr>
            </w:pPr>
            <w:r w:rsidRPr="00EA6B56">
              <w:rPr>
                <w:rFonts w:ascii="Times New Roman" w:hAnsi="Times New Roman"/>
                <w:sz w:val="24"/>
                <w:szCs w:val="24"/>
              </w:rPr>
              <w:t xml:space="preserve">ИП Смирнова </w:t>
            </w:r>
            <w:r w:rsidRPr="00EA6B56">
              <w:rPr>
                <w:rFonts w:ascii="Times New Roman" w:hAnsi="Times New Roman"/>
                <w:sz w:val="24"/>
                <w:szCs w:val="24"/>
              </w:rPr>
              <w:t>Елена Михайловна</w:t>
            </w:r>
          </w:p>
        </w:tc>
        <w:tc>
          <w:tcPr>
            <w:tcW w:w="2381" w:type="dxa"/>
          </w:tcPr>
          <w:p w:rsidR="00577B28" w:rsidRPr="00EA6B56" w:rsidRDefault="00577B28" w:rsidP="00577B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B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77B28" w:rsidRPr="00F54CD4" w:rsidTr="002C0762">
        <w:tc>
          <w:tcPr>
            <w:tcW w:w="7513" w:type="dxa"/>
          </w:tcPr>
          <w:p w:rsidR="00577B28" w:rsidRPr="00EA6B56" w:rsidRDefault="00577B28" w:rsidP="00577B28">
            <w:pPr>
              <w:rPr>
                <w:rFonts w:ascii="Times New Roman" w:hAnsi="Times New Roman"/>
                <w:sz w:val="24"/>
                <w:szCs w:val="24"/>
              </w:rPr>
            </w:pPr>
            <w:r w:rsidRPr="00EA6B56">
              <w:rPr>
                <w:rFonts w:ascii="Times New Roman" w:hAnsi="Times New Roman"/>
                <w:sz w:val="24"/>
                <w:szCs w:val="24"/>
              </w:rPr>
              <w:t>ИП Козлова Анна Геннадьевна</w:t>
            </w:r>
          </w:p>
        </w:tc>
        <w:tc>
          <w:tcPr>
            <w:tcW w:w="2381" w:type="dxa"/>
          </w:tcPr>
          <w:p w:rsidR="00577B28" w:rsidRPr="00EA6B56" w:rsidRDefault="00577B28" w:rsidP="00577B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B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7B28" w:rsidRPr="00F54CD4" w:rsidTr="002C0762">
        <w:tc>
          <w:tcPr>
            <w:tcW w:w="7513" w:type="dxa"/>
          </w:tcPr>
          <w:p w:rsidR="00577B28" w:rsidRPr="00EA6B56" w:rsidRDefault="00577B28" w:rsidP="00577B28">
            <w:pPr>
              <w:rPr>
                <w:rFonts w:ascii="Times New Roman" w:hAnsi="Times New Roman"/>
                <w:sz w:val="24"/>
                <w:szCs w:val="24"/>
              </w:rPr>
            </w:pPr>
            <w:r w:rsidRPr="00EA6B56">
              <w:rPr>
                <w:rFonts w:ascii="Times New Roman" w:hAnsi="Times New Roman"/>
                <w:sz w:val="24"/>
                <w:szCs w:val="24"/>
              </w:rPr>
              <w:t>ИП Федоров Андрей Сергеевич</w:t>
            </w:r>
          </w:p>
        </w:tc>
        <w:tc>
          <w:tcPr>
            <w:tcW w:w="2381" w:type="dxa"/>
          </w:tcPr>
          <w:p w:rsidR="00577B28" w:rsidRPr="00EA6B56" w:rsidRDefault="00577B28" w:rsidP="00577B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B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7B28" w:rsidRPr="00F54CD4" w:rsidTr="002C0762">
        <w:tc>
          <w:tcPr>
            <w:tcW w:w="7513" w:type="dxa"/>
          </w:tcPr>
          <w:p w:rsidR="00577B28" w:rsidRPr="00EA6B56" w:rsidRDefault="00577B28" w:rsidP="00577B28">
            <w:pPr>
              <w:rPr>
                <w:rFonts w:ascii="Times New Roman" w:hAnsi="Times New Roman"/>
                <w:sz w:val="24"/>
                <w:szCs w:val="24"/>
              </w:rPr>
            </w:pPr>
            <w:r w:rsidRPr="00EA6B56">
              <w:rPr>
                <w:rFonts w:ascii="Times New Roman" w:hAnsi="Times New Roman"/>
                <w:sz w:val="24"/>
                <w:szCs w:val="24"/>
              </w:rPr>
              <w:t>ИП Волков В</w:t>
            </w:r>
            <w:r w:rsidRPr="00EA6B56">
              <w:rPr>
                <w:rFonts w:ascii="Times New Roman" w:hAnsi="Times New Roman"/>
                <w:sz w:val="24"/>
                <w:szCs w:val="24"/>
              </w:rPr>
              <w:t>алерий Иванович</w:t>
            </w:r>
          </w:p>
        </w:tc>
        <w:tc>
          <w:tcPr>
            <w:tcW w:w="2381" w:type="dxa"/>
          </w:tcPr>
          <w:p w:rsidR="00577B28" w:rsidRPr="00EA6B56" w:rsidRDefault="00577B28" w:rsidP="00577B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B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77B28" w:rsidRPr="00F54CD4" w:rsidTr="002C0762">
        <w:tc>
          <w:tcPr>
            <w:tcW w:w="7513" w:type="dxa"/>
          </w:tcPr>
          <w:p w:rsidR="00577B28" w:rsidRPr="00EA6B56" w:rsidRDefault="00EA6B56" w:rsidP="00577B28">
            <w:pPr>
              <w:rPr>
                <w:rFonts w:ascii="Times New Roman" w:hAnsi="Times New Roman"/>
                <w:sz w:val="24"/>
                <w:szCs w:val="24"/>
              </w:rPr>
            </w:pPr>
            <w:r w:rsidRPr="00EA6B56">
              <w:rPr>
                <w:rFonts w:ascii="Times New Roman" w:hAnsi="Times New Roman"/>
                <w:sz w:val="24"/>
                <w:szCs w:val="24"/>
              </w:rPr>
              <w:t>АНО «Центр социального развития и предпринимательства Уренского муниципального округа Нижегородской области»</w:t>
            </w:r>
          </w:p>
        </w:tc>
        <w:tc>
          <w:tcPr>
            <w:tcW w:w="2381" w:type="dxa"/>
          </w:tcPr>
          <w:p w:rsidR="00577B28" w:rsidRPr="00EA6B56" w:rsidRDefault="00EA6B56" w:rsidP="00577B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B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77B28" w:rsidRPr="00F54CD4" w:rsidTr="002C0762">
        <w:tc>
          <w:tcPr>
            <w:tcW w:w="7513" w:type="dxa"/>
          </w:tcPr>
          <w:p w:rsidR="00577B28" w:rsidRPr="00EA6B56" w:rsidRDefault="00577B28" w:rsidP="00577B28">
            <w:pPr>
              <w:rPr>
                <w:rFonts w:ascii="Times New Roman" w:hAnsi="Times New Roman"/>
                <w:sz w:val="24"/>
                <w:szCs w:val="24"/>
              </w:rPr>
            </w:pPr>
            <w:r w:rsidRPr="00EA6B56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«Уренское пассажирское автотранспортное предприятие»</w:t>
            </w:r>
          </w:p>
        </w:tc>
        <w:tc>
          <w:tcPr>
            <w:tcW w:w="2381" w:type="dxa"/>
          </w:tcPr>
          <w:p w:rsidR="00577B28" w:rsidRPr="00EA6B56" w:rsidRDefault="00EA6B56" w:rsidP="00577B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B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7B28" w:rsidRPr="00F54CD4" w:rsidTr="002C0762">
        <w:tc>
          <w:tcPr>
            <w:tcW w:w="7513" w:type="dxa"/>
          </w:tcPr>
          <w:p w:rsidR="00577B28" w:rsidRPr="00EA6B56" w:rsidRDefault="00577B28" w:rsidP="00577B28">
            <w:pPr>
              <w:rPr>
                <w:rFonts w:ascii="Times New Roman" w:hAnsi="Times New Roman"/>
                <w:sz w:val="24"/>
                <w:szCs w:val="24"/>
              </w:rPr>
            </w:pPr>
            <w:r w:rsidRPr="00EA6B56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«Нива»</w:t>
            </w:r>
          </w:p>
        </w:tc>
        <w:tc>
          <w:tcPr>
            <w:tcW w:w="2381" w:type="dxa"/>
          </w:tcPr>
          <w:p w:rsidR="00577B28" w:rsidRPr="00EA6B56" w:rsidRDefault="00EA6B56" w:rsidP="00577B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B5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77B28" w:rsidRPr="00F54CD4" w:rsidTr="002C0762">
        <w:tc>
          <w:tcPr>
            <w:tcW w:w="7513" w:type="dxa"/>
          </w:tcPr>
          <w:p w:rsidR="00577B28" w:rsidRPr="00EA6B56" w:rsidRDefault="00EA6B56" w:rsidP="00577B28">
            <w:pPr>
              <w:rPr>
                <w:rFonts w:ascii="Times New Roman" w:hAnsi="Times New Roman"/>
                <w:sz w:val="24"/>
                <w:szCs w:val="24"/>
              </w:rPr>
            </w:pPr>
            <w:r w:rsidRPr="00EA6B56">
              <w:rPr>
                <w:rFonts w:ascii="Times New Roman" w:hAnsi="Times New Roman"/>
                <w:sz w:val="24"/>
                <w:szCs w:val="24"/>
              </w:rPr>
              <w:t>ООО «Гранит»</w:t>
            </w:r>
          </w:p>
        </w:tc>
        <w:tc>
          <w:tcPr>
            <w:tcW w:w="2381" w:type="dxa"/>
          </w:tcPr>
          <w:p w:rsidR="00577B28" w:rsidRPr="00EA6B56" w:rsidRDefault="00EA6B56" w:rsidP="00577B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B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7B28" w:rsidRPr="00F54CD4" w:rsidTr="002C0762">
        <w:tc>
          <w:tcPr>
            <w:tcW w:w="7513" w:type="dxa"/>
          </w:tcPr>
          <w:p w:rsidR="00577B28" w:rsidRPr="00EA6B56" w:rsidRDefault="00EA6B56" w:rsidP="00577B28">
            <w:pPr>
              <w:rPr>
                <w:rFonts w:ascii="Times New Roman" w:hAnsi="Times New Roman"/>
                <w:sz w:val="24"/>
                <w:szCs w:val="24"/>
              </w:rPr>
            </w:pPr>
            <w:r w:rsidRPr="00EA6B56">
              <w:rPr>
                <w:rFonts w:ascii="Times New Roman" w:hAnsi="Times New Roman"/>
                <w:sz w:val="24"/>
                <w:szCs w:val="24"/>
              </w:rPr>
              <w:t>ООО «Коммунсервис»</w:t>
            </w:r>
          </w:p>
        </w:tc>
        <w:tc>
          <w:tcPr>
            <w:tcW w:w="2381" w:type="dxa"/>
          </w:tcPr>
          <w:p w:rsidR="00577B28" w:rsidRPr="00EA6B56" w:rsidRDefault="00EA6B56" w:rsidP="00577B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B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7B28" w:rsidRPr="00F54CD4" w:rsidTr="002C0762">
        <w:tc>
          <w:tcPr>
            <w:tcW w:w="7513" w:type="dxa"/>
          </w:tcPr>
          <w:p w:rsidR="00577B28" w:rsidRPr="00EA6B56" w:rsidRDefault="00EA6B56" w:rsidP="00577B28">
            <w:pPr>
              <w:rPr>
                <w:rFonts w:ascii="Times New Roman" w:hAnsi="Times New Roman"/>
                <w:sz w:val="24"/>
                <w:szCs w:val="24"/>
              </w:rPr>
            </w:pPr>
            <w:r w:rsidRPr="00EA6B56">
              <w:rPr>
                <w:rFonts w:ascii="Times New Roman" w:hAnsi="Times New Roman"/>
                <w:sz w:val="24"/>
                <w:szCs w:val="24"/>
              </w:rPr>
              <w:t>МУП «Уренские тепловые сети»</w:t>
            </w:r>
          </w:p>
        </w:tc>
        <w:tc>
          <w:tcPr>
            <w:tcW w:w="2381" w:type="dxa"/>
          </w:tcPr>
          <w:p w:rsidR="00577B28" w:rsidRPr="00EA6B56" w:rsidRDefault="00EA6B56" w:rsidP="00577B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B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257019" w:rsidRDefault="00257019" w:rsidP="005441E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3D04" w:rsidRDefault="004469A5" w:rsidP="005441E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8F3D04" w:rsidRPr="00460AC4">
        <w:rPr>
          <w:rFonts w:ascii="Times New Roman" w:hAnsi="Times New Roman"/>
          <w:b/>
          <w:sz w:val="28"/>
          <w:szCs w:val="28"/>
        </w:rPr>
        <w:t xml:space="preserve">. </w:t>
      </w:r>
      <w:r w:rsidR="008F3D04">
        <w:rPr>
          <w:rFonts w:ascii="Times New Roman" w:hAnsi="Times New Roman"/>
          <w:b/>
          <w:sz w:val="28"/>
          <w:szCs w:val="28"/>
        </w:rPr>
        <w:t>Экспертиза нормативных правовых актов</w:t>
      </w:r>
    </w:p>
    <w:p w:rsidR="00866C35" w:rsidRPr="005441E7" w:rsidRDefault="00866C35" w:rsidP="005441E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9"/>
        <w:tblpPr w:leftFromText="180" w:rightFromText="180" w:vertAnchor="text" w:tblpX="108" w:tblpY="1"/>
        <w:tblOverlap w:val="never"/>
        <w:tblW w:w="9923" w:type="dxa"/>
        <w:tblLayout w:type="fixed"/>
        <w:tblLook w:val="04A0" w:firstRow="1" w:lastRow="0" w:firstColumn="1" w:lastColumn="0" w:noHBand="0" w:noVBand="1"/>
      </w:tblPr>
      <w:tblGrid>
        <w:gridCol w:w="534"/>
        <w:gridCol w:w="1763"/>
        <w:gridCol w:w="1780"/>
        <w:gridCol w:w="2302"/>
        <w:gridCol w:w="1701"/>
        <w:gridCol w:w="1843"/>
      </w:tblGrid>
      <w:tr w:rsidR="00AD7D73" w:rsidRPr="00386B7A" w:rsidTr="00470ECD">
        <w:trPr>
          <w:trHeight w:val="828"/>
        </w:trPr>
        <w:tc>
          <w:tcPr>
            <w:tcW w:w="534" w:type="dxa"/>
          </w:tcPr>
          <w:p w:rsidR="00AD7D73" w:rsidRPr="002C0762" w:rsidRDefault="00AD7D73" w:rsidP="002C0762">
            <w:pPr>
              <w:spacing w:before="24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C0762">
              <w:rPr>
                <w:rFonts w:ascii="Times New Roman" w:hAnsi="Times New Roman"/>
                <w:b/>
                <w:sz w:val="21"/>
                <w:szCs w:val="21"/>
              </w:rPr>
              <w:t>№ п/п</w:t>
            </w:r>
          </w:p>
        </w:tc>
        <w:tc>
          <w:tcPr>
            <w:tcW w:w="1763" w:type="dxa"/>
          </w:tcPr>
          <w:p w:rsidR="00AD7D73" w:rsidRPr="002C0762" w:rsidRDefault="00AD7D73" w:rsidP="002C0762">
            <w:pPr>
              <w:spacing w:before="24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C0762">
              <w:rPr>
                <w:rFonts w:ascii="Times New Roman" w:hAnsi="Times New Roman"/>
                <w:b/>
                <w:sz w:val="21"/>
                <w:szCs w:val="21"/>
              </w:rPr>
              <w:t>Наименование и реквизиты</w:t>
            </w:r>
            <w:r w:rsidR="00BF5949" w:rsidRPr="002C0762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Pr="002C0762">
              <w:rPr>
                <w:rFonts w:ascii="Times New Roman" w:hAnsi="Times New Roman"/>
                <w:b/>
                <w:sz w:val="21"/>
                <w:szCs w:val="21"/>
              </w:rPr>
              <w:t>правового акта</w:t>
            </w:r>
          </w:p>
        </w:tc>
        <w:tc>
          <w:tcPr>
            <w:tcW w:w="1780" w:type="dxa"/>
          </w:tcPr>
          <w:p w:rsidR="00AD7D73" w:rsidRPr="002C0762" w:rsidRDefault="00AD7D73" w:rsidP="002C076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AD7D73" w:rsidRPr="002C0762" w:rsidRDefault="00AD7D73" w:rsidP="002C0762">
            <w:pPr>
              <w:spacing w:before="12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C0762">
              <w:rPr>
                <w:rFonts w:ascii="Times New Roman" w:hAnsi="Times New Roman"/>
                <w:b/>
                <w:sz w:val="21"/>
                <w:szCs w:val="21"/>
              </w:rPr>
              <w:t>Разработчик</w:t>
            </w:r>
          </w:p>
        </w:tc>
        <w:tc>
          <w:tcPr>
            <w:tcW w:w="2302" w:type="dxa"/>
          </w:tcPr>
          <w:p w:rsidR="00AD7D73" w:rsidRPr="002C0762" w:rsidRDefault="00AD7D73" w:rsidP="002C0762">
            <w:pPr>
              <w:ind w:firstLine="34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AD7D73" w:rsidRPr="002C0762" w:rsidRDefault="00AD7D73" w:rsidP="002C0762">
            <w:pPr>
              <w:spacing w:before="120"/>
              <w:ind w:firstLine="34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C0762">
              <w:rPr>
                <w:rFonts w:ascii="Times New Roman" w:hAnsi="Times New Roman"/>
                <w:b/>
                <w:sz w:val="21"/>
                <w:szCs w:val="21"/>
              </w:rPr>
              <w:t>Цель введения</w:t>
            </w:r>
          </w:p>
        </w:tc>
        <w:tc>
          <w:tcPr>
            <w:tcW w:w="1701" w:type="dxa"/>
          </w:tcPr>
          <w:p w:rsidR="00AD7D73" w:rsidRPr="002C0762" w:rsidRDefault="00C633C6" w:rsidP="002C076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C0762">
              <w:rPr>
                <w:rFonts w:ascii="Times New Roman" w:hAnsi="Times New Roman"/>
                <w:b/>
                <w:sz w:val="21"/>
                <w:szCs w:val="21"/>
              </w:rPr>
              <w:t xml:space="preserve">Количество участников </w:t>
            </w:r>
            <w:r w:rsidR="007D1614" w:rsidRPr="002C0762">
              <w:rPr>
                <w:rFonts w:ascii="Times New Roman" w:hAnsi="Times New Roman"/>
                <w:b/>
                <w:sz w:val="21"/>
                <w:szCs w:val="21"/>
              </w:rPr>
              <w:t xml:space="preserve"> публичных консульта</w:t>
            </w:r>
            <w:r w:rsidRPr="002C0762">
              <w:rPr>
                <w:rFonts w:ascii="Times New Roman" w:hAnsi="Times New Roman"/>
                <w:b/>
                <w:sz w:val="21"/>
                <w:szCs w:val="21"/>
              </w:rPr>
              <w:t>ций</w:t>
            </w:r>
          </w:p>
        </w:tc>
        <w:tc>
          <w:tcPr>
            <w:tcW w:w="1843" w:type="dxa"/>
          </w:tcPr>
          <w:p w:rsidR="00AD7D73" w:rsidRPr="002C0762" w:rsidRDefault="00AD7D73" w:rsidP="002C0762">
            <w:pPr>
              <w:jc w:val="center"/>
              <w:rPr>
                <w:rFonts w:ascii="Times New Roman" w:hAnsi="Times New Roman"/>
                <w:sz w:val="21"/>
                <w:szCs w:val="21"/>
                <w:vertAlign w:val="superscript"/>
              </w:rPr>
            </w:pPr>
            <w:r w:rsidRPr="002C0762">
              <w:rPr>
                <w:rFonts w:ascii="Times New Roman" w:hAnsi="Times New Roman"/>
                <w:b/>
                <w:sz w:val="21"/>
                <w:szCs w:val="21"/>
              </w:rPr>
              <w:t>Описание выбранного варианта</w:t>
            </w:r>
          </w:p>
        </w:tc>
      </w:tr>
      <w:tr w:rsidR="00AD7D73" w:rsidRPr="003A7F6A" w:rsidTr="00470ECD">
        <w:tc>
          <w:tcPr>
            <w:tcW w:w="534" w:type="dxa"/>
          </w:tcPr>
          <w:p w:rsidR="00AD7D73" w:rsidRPr="00927B0F" w:rsidRDefault="002C0762" w:rsidP="002C07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762">
              <w:rPr>
                <w:rFonts w:ascii="Times New Roman" w:hAnsi="Times New Roman"/>
                <w:sz w:val="21"/>
                <w:szCs w:val="21"/>
              </w:rPr>
              <w:t>1.</w:t>
            </w:r>
          </w:p>
        </w:tc>
        <w:tc>
          <w:tcPr>
            <w:tcW w:w="1763" w:type="dxa"/>
          </w:tcPr>
          <w:p w:rsidR="00AD7D73" w:rsidRPr="002C0762" w:rsidRDefault="00EA6B56" w:rsidP="002C076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</w:t>
            </w:r>
            <w:r w:rsidRPr="00EA6B56">
              <w:rPr>
                <w:rFonts w:ascii="Times New Roman" w:hAnsi="Times New Roman"/>
                <w:sz w:val="21"/>
                <w:szCs w:val="21"/>
              </w:rPr>
              <w:t>остановление «Об утверждении порядка предоставления субсидии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техники».</w:t>
            </w:r>
          </w:p>
        </w:tc>
        <w:tc>
          <w:tcPr>
            <w:tcW w:w="1780" w:type="dxa"/>
          </w:tcPr>
          <w:p w:rsidR="00AD7D73" w:rsidRPr="00927B0F" w:rsidRDefault="00EA6B56" w:rsidP="002C07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B56">
              <w:rPr>
                <w:rFonts w:ascii="Times New Roman" w:hAnsi="Times New Roman"/>
                <w:sz w:val="24"/>
                <w:szCs w:val="24"/>
              </w:rPr>
              <w:t>Управление сельского хозяйства администрации Уренского муниципального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302" w:type="dxa"/>
          </w:tcPr>
          <w:p w:rsidR="00AD7D73" w:rsidRPr="002C0762" w:rsidRDefault="00D80BB2" w:rsidP="002C076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</w:t>
            </w:r>
            <w:r w:rsidR="00EA6B56" w:rsidRPr="00EA6B56">
              <w:rPr>
                <w:rFonts w:ascii="Times New Roman" w:hAnsi="Times New Roman"/>
                <w:sz w:val="21"/>
                <w:szCs w:val="21"/>
              </w:rPr>
              <w:t>тверждение Порядка предоставления субсидии из местного бюджета на возмещение части затрат на приобретение оборудования и техники.</w:t>
            </w:r>
          </w:p>
        </w:tc>
        <w:tc>
          <w:tcPr>
            <w:tcW w:w="1701" w:type="dxa"/>
          </w:tcPr>
          <w:p w:rsidR="00AD7D73" w:rsidRPr="002C0762" w:rsidRDefault="00EA6B56" w:rsidP="002C076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843" w:type="dxa"/>
          </w:tcPr>
          <w:p w:rsidR="00AD7D73" w:rsidRPr="002C0762" w:rsidRDefault="002C0762" w:rsidP="002C0762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2C0762">
              <w:rPr>
                <w:rFonts w:ascii="Times New Roman" w:hAnsi="Times New Roman"/>
                <w:i/>
                <w:sz w:val="21"/>
                <w:szCs w:val="21"/>
              </w:rPr>
              <w:t>сохранение действующего режима регулирования</w:t>
            </w:r>
          </w:p>
        </w:tc>
      </w:tr>
      <w:tr w:rsidR="002C0762" w:rsidRPr="003A7F6A" w:rsidTr="00470ECD">
        <w:tc>
          <w:tcPr>
            <w:tcW w:w="534" w:type="dxa"/>
          </w:tcPr>
          <w:p w:rsidR="002C0762" w:rsidRPr="002C0762" w:rsidRDefault="002C0762" w:rsidP="002C076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C0762">
              <w:rPr>
                <w:rFonts w:ascii="Times New Roman" w:hAnsi="Times New Roman"/>
                <w:sz w:val="21"/>
                <w:szCs w:val="21"/>
              </w:rPr>
              <w:t>2.</w:t>
            </w:r>
          </w:p>
        </w:tc>
        <w:tc>
          <w:tcPr>
            <w:tcW w:w="1763" w:type="dxa"/>
          </w:tcPr>
          <w:p w:rsidR="002C0762" w:rsidRPr="002C0762" w:rsidRDefault="00EA6B56" w:rsidP="002C0762">
            <w:pPr>
              <w:rPr>
                <w:rFonts w:ascii="Times New Roman" w:hAnsi="Times New Roman"/>
                <w:sz w:val="21"/>
                <w:szCs w:val="21"/>
              </w:rPr>
            </w:pPr>
            <w:r w:rsidRPr="00EA6B56">
              <w:rPr>
                <w:rFonts w:ascii="Times New Roman" w:hAnsi="Times New Roman"/>
                <w:sz w:val="21"/>
                <w:szCs w:val="21"/>
              </w:rPr>
              <w:t>Постановление «Об утверждении порядка предоставления субсидии на поддержку элитного семеноводства».</w:t>
            </w:r>
          </w:p>
        </w:tc>
        <w:tc>
          <w:tcPr>
            <w:tcW w:w="1780" w:type="dxa"/>
          </w:tcPr>
          <w:p w:rsidR="002C0762" w:rsidRPr="00927B0F" w:rsidRDefault="00EA6B56" w:rsidP="002C07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B56">
              <w:rPr>
                <w:rFonts w:ascii="Times New Roman" w:hAnsi="Times New Roman"/>
                <w:sz w:val="24"/>
                <w:szCs w:val="24"/>
              </w:rPr>
              <w:t>Управление сельского хозяйства администрации Уренского муниципального округа Нижегородской области</w:t>
            </w:r>
          </w:p>
        </w:tc>
        <w:tc>
          <w:tcPr>
            <w:tcW w:w="2302" w:type="dxa"/>
          </w:tcPr>
          <w:p w:rsidR="002C0762" w:rsidRPr="002C0762" w:rsidRDefault="00D80BB2" w:rsidP="002C076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</w:t>
            </w:r>
            <w:r w:rsidR="00EA6B56" w:rsidRPr="00EA6B56">
              <w:rPr>
                <w:rFonts w:ascii="Times New Roman" w:hAnsi="Times New Roman"/>
                <w:sz w:val="21"/>
                <w:szCs w:val="21"/>
              </w:rPr>
              <w:t>тверждение Порядка предоставления субсидии на поддержку элитного семеноводства.</w:t>
            </w:r>
          </w:p>
        </w:tc>
        <w:tc>
          <w:tcPr>
            <w:tcW w:w="1701" w:type="dxa"/>
          </w:tcPr>
          <w:p w:rsidR="002C0762" w:rsidRPr="002C0762" w:rsidRDefault="00EA6B56" w:rsidP="002C076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843" w:type="dxa"/>
          </w:tcPr>
          <w:p w:rsidR="002C0762" w:rsidRPr="002C0762" w:rsidRDefault="002C0762" w:rsidP="002C0762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2C0762">
              <w:rPr>
                <w:rFonts w:ascii="Times New Roman" w:hAnsi="Times New Roman"/>
                <w:i/>
                <w:sz w:val="21"/>
                <w:szCs w:val="21"/>
              </w:rPr>
              <w:t>сохранение действующего режима регулирования</w:t>
            </w:r>
          </w:p>
        </w:tc>
      </w:tr>
      <w:tr w:rsidR="002C0762" w:rsidRPr="003A7F6A" w:rsidTr="00470ECD">
        <w:tc>
          <w:tcPr>
            <w:tcW w:w="534" w:type="dxa"/>
          </w:tcPr>
          <w:p w:rsidR="002C0762" w:rsidRPr="002C0762" w:rsidRDefault="002C0762" w:rsidP="002C076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C0762">
              <w:rPr>
                <w:rFonts w:ascii="Times New Roman" w:hAnsi="Times New Roman"/>
                <w:sz w:val="21"/>
                <w:szCs w:val="21"/>
              </w:rPr>
              <w:t xml:space="preserve">3. </w:t>
            </w:r>
          </w:p>
        </w:tc>
        <w:tc>
          <w:tcPr>
            <w:tcW w:w="1763" w:type="dxa"/>
          </w:tcPr>
          <w:p w:rsidR="002C0762" w:rsidRPr="002C0762" w:rsidRDefault="00EA6B56" w:rsidP="002C076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</w:t>
            </w:r>
            <w:r w:rsidRPr="00EA6B56">
              <w:rPr>
                <w:rFonts w:ascii="Times New Roman" w:hAnsi="Times New Roman"/>
                <w:sz w:val="21"/>
                <w:szCs w:val="21"/>
              </w:rPr>
              <w:t xml:space="preserve">ешение Совета депутатов Уренского муниципального округа Нижегородской области от 18.07.2024 № 721 «Об утверждении перечня индикаторов риска нарушений обязательных требований, используемых </w:t>
            </w:r>
            <w:r w:rsidRPr="00EA6B56">
              <w:rPr>
                <w:rFonts w:ascii="Times New Roman" w:hAnsi="Times New Roman"/>
                <w:sz w:val="21"/>
                <w:szCs w:val="21"/>
              </w:rPr>
              <w:lastRenderedPageBreak/>
              <w:t>при осуществлении муниципального контроля в сфере благоустройства на территории Уренского муниципального округа Нижегородской области»</w:t>
            </w:r>
          </w:p>
        </w:tc>
        <w:tc>
          <w:tcPr>
            <w:tcW w:w="1780" w:type="dxa"/>
          </w:tcPr>
          <w:p w:rsidR="002C0762" w:rsidRPr="00927B0F" w:rsidRDefault="00EA6B56" w:rsidP="002C07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B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Управление по работе с территориями и благоустройству администрации Уренского муниципального округа Нижегородской области   </w:t>
            </w:r>
          </w:p>
        </w:tc>
        <w:tc>
          <w:tcPr>
            <w:tcW w:w="2302" w:type="dxa"/>
          </w:tcPr>
          <w:p w:rsidR="002C0762" w:rsidRPr="002C0762" w:rsidRDefault="00EA6B56" w:rsidP="00D80BB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</w:t>
            </w:r>
            <w:r w:rsidRPr="00EA6B56">
              <w:rPr>
                <w:rFonts w:ascii="Times New Roman" w:hAnsi="Times New Roman"/>
                <w:sz w:val="21"/>
                <w:szCs w:val="21"/>
              </w:rPr>
              <w:t>сполнени</w:t>
            </w:r>
            <w:r w:rsidR="00D80BB2">
              <w:rPr>
                <w:rFonts w:ascii="Times New Roman" w:hAnsi="Times New Roman"/>
                <w:sz w:val="21"/>
                <w:szCs w:val="21"/>
              </w:rPr>
              <w:t>е</w:t>
            </w:r>
            <w:r w:rsidRPr="00EA6B56">
              <w:rPr>
                <w:rFonts w:ascii="Times New Roman" w:hAnsi="Times New Roman"/>
                <w:sz w:val="21"/>
                <w:szCs w:val="21"/>
              </w:rPr>
              <w:t xml:space="preserve"> требований действующего законодательства в контрольно-надзорной деятельности</w:t>
            </w:r>
          </w:p>
        </w:tc>
        <w:tc>
          <w:tcPr>
            <w:tcW w:w="1701" w:type="dxa"/>
          </w:tcPr>
          <w:p w:rsidR="002C0762" w:rsidRPr="002C0762" w:rsidRDefault="00EA6B56" w:rsidP="002C076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843" w:type="dxa"/>
          </w:tcPr>
          <w:p w:rsidR="002C0762" w:rsidRPr="002C0762" w:rsidRDefault="002C0762" w:rsidP="002C0762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2C0762">
              <w:rPr>
                <w:rFonts w:ascii="Times New Roman" w:hAnsi="Times New Roman"/>
                <w:i/>
                <w:sz w:val="21"/>
                <w:szCs w:val="21"/>
              </w:rPr>
              <w:t>сохранение действующего режима регулирования</w:t>
            </w:r>
          </w:p>
        </w:tc>
      </w:tr>
      <w:tr w:rsidR="00D80BB2" w:rsidRPr="003A7F6A" w:rsidTr="00470ECD">
        <w:tc>
          <w:tcPr>
            <w:tcW w:w="534" w:type="dxa"/>
          </w:tcPr>
          <w:p w:rsidR="00D80BB2" w:rsidRPr="00A02FE3" w:rsidRDefault="00D80BB2" w:rsidP="00D80BB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02FE3">
              <w:rPr>
                <w:rFonts w:ascii="Times New Roman" w:hAnsi="Times New Roman"/>
                <w:sz w:val="21"/>
                <w:szCs w:val="21"/>
              </w:rPr>
              <w:lastRenderedPageBreak/>
              <w:t>4.</w:t>
            </w:r>
          </w:p>
        </w:tc>
        <w:tc>
          <w:tcPr>
            <w:tcW w:w="1763" w:type="dxa"/>
          </w:tcPr>
          <w:p w:rsidR="00D80BB2" w:rsidRPr="002C0762" w:rsidRDefault="00D80BB2" w:rsidP="00D80BB2">
            <w:pPr>
              <w:rPr>
                <w:rFonts w:ascii="Times New Roman" w:hAnsi="Times New Roman"/>
                <w:sz w:val="21"/>
                <w:szCs w:val="21"/>
              </w:rPr>
            </w:pPr>
            <w:r w:rsidRPr="00EA6B56">
              <w:rPr>
                <w:rFonts w:ascii="Times New Roman" w:hAnsi="Times New Roman"/>
                <w:sz w:val="21"/>
                <w:szCs w:val="21"/>
              </w:rPr>
              <w:t>Решение Совета депутатов «О внесении изменений в решение Совета депутатов Уренского муниципального округа Нижегородской области от 20.07.2023 № 604 «Об утверждении Положения о муниципальном земельном контроле на территории Уренского муниципального округа Нижегородской области»»</w:t>
            </w:r>
          </w:p>
        </w:tc>
        <w:tc>
          <w:tcPr>
            <w:tcW w:w="1780" w:type="dxa"/>
          </w:tcPr>
          <w:p w:rsidR="00D80BB2" w:rsidRPr="00927B0F" w:rsidRDefault="00D80BB2" w:rsidP="00D80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B56">
              <w:rPr>
                <w:rFonts w:ascii="Times New Roman" w:hAnsi="Times New Roman"/>
                <w:sz w:val="24"/>
                <w:szCs w:val="24"/>
              </w:rPr>
              <w:t>Комитет по управлению муниципальным имуществом администрации Уренского муниципального округа Нижегородской области</w:t>
            </w:r>
          </w:p>
        </w:tc>
        <w:tc>
          <w:tcPr>
            <w:tcW w:w="2302" w:type="dxa"/>
          </w:tcPr>
          <w:p w:rsidR="00D80BB2" w:rsidRPr="002C0762" w:rsidRDefault="00D80BB2" w:rsidP="00D80BB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</w:t>
            </w:r>
            <w:r w:rsidRPr="00D80BB2">
              <w:rPr>
                <w:rFonts w:ascii="Times New Roman" w:hAnsi="Times New Roman"/>
                <w:sz w:val="21"/>
                <w:szCs w:val="21"/>
              </w:rPr>
              <w:t xml:space="preserve">орядок организации и осуществления муниципального </w:t>
            </w:r>
            <w:r>
              <w:rPr>
                <w:rFonts w:ascii="Times New Roman" w:hAnsi="Times New Roman"/>
                <w:sz w:val="21"/>
                <w:szCs w:val="21"/>
              </w:rPr>
              <w:t>земельного</w:t>
            </w:r>
            <w:r w:rsidRPr="00D80BB2">
              <w:rPr>
                <w:rFonts w:ascii="Times New Roman" w:hAnsi="Times New Roman"/>
                <w:sz w:val="21"/>
                <w:szCs w:val="21"/>
              </w:rPr>
              <w:t xml:space="preserve"> контроля на территории Уренского муниципального округа.</w:t>
            </w:r>
          </w:p>
        </w:tc>
        <w:tc>
          <w:tcPr>
            <w:tcW w:w="1701" w:type="dxa"/>
          </w:tcPr>
          <w:p w:rsidR="00D80BB2" w:rsidRPr="002C0762" w:rsidRDefault="00D80BB2" w:rsidP="00D80BB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843" w:type="dxa"/>
          </w:tcPr>
          <w:p w:rsidR="00D80BB2" w:rsidRPr="002C0762" w:rsidRDefault="00D80BB2" w:rsidP="00D80BB2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2C0762">
              <w:rPr>
                <w:rFonts w:ascii="Times New Roman" w:hAnsi="Times New Roman"/>
                <w:i/>
                <w:sz w:val="21"/>
                <w:szCs w:val="21"/>
              </w:rPr>
              <w:t>сохранение действующего режима регулирования</w:t>
            </w:r>
          </w:p>
        </w:tc>
      </w:tr>
      <w:tr w:rsidR="00D80BB2" w:rsidRPr="003A7F6A" w:rsidTr="00470ECD">
        <w:tc>
          <w:tcPr>
            <w:tcW w:w="534" w:type="dxa"/>
          </w:tcPr>
          <w:p w:rsidR="00D80BB2" w:rsidRPr="00A02FE3" w:rsidRDefault="00D80BB2" w:rsidP="00D80BB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02FE3">
              <w:rPr>
                <w:rFonts w:ascii="Times New Roman" w:hAnsi="Times New Roman"/>
                <w:sz w:val="21"/>
                <w:szCs w:val="21"/>
              </w:rPr>
              <w:t>5.</w:t>
            </w:r>
          </w:p>
        </w:tc>
        <w:tc>
          <w:tcPr>
            <w:tcW w:w="1763" w:type="dxa"/>
          </w:tcPr>
          <w:p w:rsidR="00D80BB2" w:rsidRPr="002C0762" w:rsidRDefault="00D80BB2" w:rsidP="00D80BB2">
            <w:pPr>
              <w:rPr>
                <w:rFonts w:ascii="Times New Roman" w:hAnsi="Times New Roman"/>
                <w:sz w:val="21"/>
                <w:szCs w:val="21"/>
              </w:rPr>
            </w:pPr>
            <w:r w:rsidRPr="00D80BB2">
              <w:rPr>
                <w:rFonts w:ascii="Times New Roman" w:hAnsi="Times New Roman"/>
                <w:sz w:val="21"/>
                <w:szCs w:val="21"/>
              </w:rPr>
              <w:t>Решение Совета депутатов «О внесении изменений в решение Совета депутатов Уренского муниципального округа Нижегородской области от 22.06.2023 № 597 «Об утверждении Положения о муниципальном лесном контроле на территории Уренского муниципального округа Нижегородской области»</w:t>
            </w:r>
          </w:p>
        </w:tc>
        <w:tc>
          <w:tcPr>
            <w:tcW w:w="1780" w:type="dxa"/>
          </w:tcPr>
          <w:p w:rsidR="00D80BB2" w:rsidRPr="00927B0F" w:rsidRDefault="00D80BB2" w:rsidP="00D80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BB2">
              <w:rPr>
                <w:rFonts w:ascii="Times New Roman" w:hAnsi="Times New Roman"/>
                <w:sz w:val="24"/>
                <w:szCs w:val="24"/>
              </w:rPr>
              <w:t>Комитет по управлению муниципальным имуществом администрации Уренского муниципального округа Нижегородской области</w:t>
            </w:r>
          </w:p>
        </w:tc>
        <w:tc>
          <w:tcPr>
            <w:tcW w:w="2302" w:type="dxa"/>
          </w:tcPr>
          <w:p w:rsidR="00D80BB2" w:rsidRPr="002C0762" w:rsidRDefault="00D80BB2" w:rsidP="00D80BB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</w:t>
            </w:r>
            <w:r w:rsidRPr="00D80BB2">
              <w:rPr>
                <w:rFonts w:ascii="Times New Roman" w:hAnsi="Times New Roman"/>
                <w:sz w:val="21"/>
                <w:szCs w:val="21"/>
              </w:rPr>
              <w:t>орядок организации и осуществления муниципального лесного контроля на территории Уренского муниципального округа.</w:t>
            </w:r>
          </w:p>
        </w:tc>
        <w:tc>
          <w:tcPr>
            <w:tcW w:w="1701" w:type="dxa"/>
          </w:tcPr>
          <w:p w:rsidR="00D80BB2" w:rsidRPr="002C0762" w:rsidRDefault="00D80BB2" w:rsidP="00D80BB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843" w:type="dxa"/>
          </w:tcPr>
          <w:p w:rsidR="00D80BB2" w:rsidRPr="002C0762" w:rsidRDefault="00D80BB2" w:rsidP="00D80BB2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2C0762">
              <w:rPr>
                <w:rFonts w:ascii="Times New Roman" w:hAnsi="Times New Roman"/>
                <w:i/>
                <w:sz w:val="21"/>
                <w:szCs w:val="21"/>
              </w:rPr>
              <w:t>сохранение действующего режима регулирования</w:t>
            </w:r>
          </w:p>
        </w:tc>
      </w:tr>
    </w:tbl>
    <w:p w:rsidR="00AD7D73" w:rsidRPr="00AD3FC8" w:rsidRDefault="00AD7D73" w:rsidP="007D1614">
      <w:pPr>
        <w:spacing w:after="0"/>
        <w:rPr>
          <w:rFonts w:ascii="Times New Roman" w:hAnsi="Times New Roman"/>
          <w:sz w:val="28"/>
          <w:szCs w:val="28"/>
        </w:rPr>
      </w:pPr>
    </w:p>
    <w:sectPr w:rsidR="00AD7D73" w:rsidRPr="00AD3FC8" w:rsidSect="00755299">
      <w:headerReference w:type="default" r:id="rId33"/>
      <w:pgSz w:w="11905" w:h="16838"/>
      <w:pgMar w:top="1134" w:right="706" w:bottom="851" w:left="1276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116" w:rsidRDefault="00565116" w:rsidP="00927B0F">
      <w:pPr>
        <w:spacing w:after="0" w:line="240" w:lineRule="auto"/>
      </w:pPr>
      <w:r>
        <w:separator/>
      </w:r>
    </w:p>
  </w:endnote>
  <w:endnote w:type="continuationSeparator" w:id="0">
    <w:p w:rsidR="00565116" w:rsidRDefault="00565116" w:rsidP="00927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116" w:rsidRDefault="00565116" w:rsidP="00927B0F">
      <w:pPr>
        <w:spacing w:after="0" w:line="240" w:lineRule="auto"/>
      </w:pPr>
      <w:r>
        <w:separator/>
      </w:r>
    </w:p>
  </w:footnote>
  <w:footnote w:type="continuationSeparator" w:id="0">
    <w:p w:rsidR="00565116" w:rsidRDefault="00565116" w:rsidP="00927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5290654"/>
      <w:docPartObj>
        <w:docPartGallery w:val="Page Numbers (Top of Page)"/>
        <w:docPartUnique/>
      </w:docPartObj>
    </w:sdtPr>
    <w:sdtContent>
      <w:p w:rsidR="005D6E55" w:rsidRDefault="005D6E5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B7F">
          <w:rPr>
            <w:noProof/>
          </w:rPr>
          <w:t>6</w:t>
        </w:r>
        <w:r>
          <w:fldChar w:fldCharType="end"/>
        </w:r>
      </w:p>
    </w:sdtContent>
  </w:sdt>
  <w:p w:rsidR="005D6E55" w:rsidRDefault="005D6E5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D1958"/>
    <w:multiLevelType w:val="hybridMultilevel"/>
    <w:tmpl w:val="957E7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144C1"/>
    <w:multiLevelType w:val="hybridMultilevel"/>
    <w:tmpl w:val="DD0A65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8E529DA"/>
    <w:multiLevelType w:val="hybridMultilevel"/>
    <w:tmpl w:val="F1C82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D27"/>
    <w:rsid w:val="00000546"/>
    <w:rsid w:val="00030096"/>
    <w:rsid w:val="00032502"/>
    <w:rsid w:val="00034C4F"/>
    <w:rsid w:val="000428EB"/>
    <w:rsid w:val="0004786A"/>
    <w:rsid w:val="00060DF9"/>
    <w:rsid w:val="00064CB2"/>
    <w:rsid w:val="00070E61"/>
    <w:rsid w:val="00073EBE"/>
    <w:rsid w:val="00077014"/>
    <w:rsid w:val="00091174"/>
    <w:rsid w:val="000A291B"/>
    <w:rsid w:val="000E47DA"/>
    <w:rsid w:val="00104C2F"/>
    <w:rsid w:val="00125D4C"/>
    <w:rsid w:val="001317A9"/>
    <w:rsid w:val="00133212"/>
    <w:rsid w:val="001359F0"/>
    <w:rsid w:val="001375FE"/>
    <w:rsid w:val="00146C03"/>
    <w:rsid w:val="0015661F"/>
    <w:rsid w:val="00163177"/>
    <w:rsid w:val="00164A39"/>
    <w:rsid w:val="00170BE0"/>
    <w:rsid w:val="00180507"/>
    <w:rsid w:val="00180689"/>
    <w:rsid w:val="001820CA"/>
    <w:rsid w:val="0019484F"/>
    <w:rsid w:val="001A6C6E"/>
    <w:rsid w:val="001B1FDB"/>
    <w:rsid w:val="001B2F5E"/>
    <w:rsid w:val="001C1FD2"/>
    <w:rsid w:val="001C2A19"/>
    <w:rsid w:val="001C45B6"/>
    <w:rsid w:val="001D0C30"/>
    <w:rsid w:val="001D7050"/>
    <w:rsid w:val="001E1090"/>
    <w:rsid w:val="001E2E69"/>
    <w:rsid w:val="001E31CB"/>
    <w:rsid w:val="001E4069"/>
    <w:rsid w:val="0020237C"/>
    <w:rsid w:val="00206962"/>
    <w:rsid w:val="00211746"/>
    <w:rsid w:val="0021358D"/>
    <w:rsid w:val="00236514"/>
    <w:rsid w:val="0023712D"/>
    <w:rsid w:val="002425E4"/>
    <w:rsid w:val="00247D8A"/>
    <w:rsid w:val="00256B8F"/>
    <w:rsid w:val="00257019"/>
    <w:rsid w:val="00261111"/>
    <w:rsid w:val="0027063C"/>
    <w:rsid w:val="0027188B"/>
    <w:rsid w:val="002834E2"/>
    <w:rsid w:val="002A30D2"/>
    <w:rsid w:val="002A6628"/>
    <w:rsid w:val="002B0813"/>
    <w:rsid w:val="002C0762"/>
    <w:rsid w:val="002C099A"/>
    <w:rsid w:val="002C12E5"/>
    <w:rsid w:val="002C3D65"/>
    <w:rsid w:val="002D6090"/>
    <w:rsid w:val="002E12C2"/>
    <w:rsid w:val="002F71AC"/>
    <w:rsid w:val="00300B7F"/>
    <w:rsid w:val="00301FC6"/>
    <w:rsid w:val="00306683"/>
    <w:rsid w:val="0030671D"/>
    <w:rsid w:val="003153F4"/>
    <w:rsid w:val="003177E8"/>
    <w:rsid w:val="00327B5E"/>
    <w:rsid w:val="00342A96"/>
    <w:rsid w:val="0034477A"/>
    <w:rsid w:val="00351ED6"/>
    <w:rsid w:val="00353AE7"/>
    <w:rsid w:val="0035649B"/>
    <w:rsid w:val="00361135"/>
    <w:rsid w:val="00373DA1"/>
    <w:rsid w:val="00377502"/>
    <w:rsid w:val="003C5FBC"/>
    <w:rsid w:val="003E3357"/>
    <w:rsid w:val="003F53A3"/>
    <w:rsid w:val="003F5663"/>
    <w:rsid w:val="00400486"/>
    <w:rsid w:val="00401D08"/>
    <w:rsid w:val="00402846"/>
    <w:rsid w:val="00405357"/>
    <w:rsid w:val="00407F20"/>
    <w:rsid w:val="00413D40"/>
    <w:rsid w:val="0042183B"/>
    <w:rsid w:val="004344AB"/>
    <w:rsid w:val="004444BD"/>
    <w:rsid w:val="004469A5"/>
    <w:rsid w:val="00455B41"/>
    <w:rsid w:val="0046045B"/>
    <w:rsid w:val="004702BD"/>
    <w:rsid w:val="00470ECD"/>
    <w:rsid w:val="00473B66"/>
    <w:rsid w:val="00473F1C"/>
    <w:rsid w:val="00476264"/>
    <w:rsid w:val="004A1827"/>
    <w:rsid w:val="004A7299"/>
    <w:rsid w:val="004A7D18"/>
    <w:rsid w:val="004B4495"/>
    <w:rsid w:val="004C0A3B"/>
    <w:rsid w:val="004D1A97"/>
    <w:rsid w:val="004E5999"/>
    <w:rsid w:val="00501A9A"/>
    <w:rsid w:val="005065D4"/>
    <w:rsid w:val="005074DA"/>
    <w:rsid w:val="00514008"/>
    <w:rsid w:val="00532A74"/>
    <w:rsid w:val="00532AB7"/>
    <w:rsid w:val="005441E7"/>
    <w:rsid w:val="005463A9"/>
    <w:rsid w:val="00557EBD"/>
    <w:rsid w:val="005631D0"/>
    <w:rsid w:val="0056504A"/>
    <w:rsid w:val="00565116"/>
    <w:rsid w:val="00575025"/>
    <w:rsid w:val="00577B28"/>
    <w:rsid w:val="005B7C8F"/>
    <w:rsid w:val="005C5D98"/>
    <w:rsid w:val="005D6E55"/>
    <w:rsid w:val="005E739E"/>
    <w:rsid w:val="005F672E"/>
    <w:rsid w:val="00602673"/>
    <w:rsid w:val="00616C71"/>
    <w:rsid w:val="00620F5B"/>
    <w:rsid w:val="00633570"/>
    <w:rsid w:val="0063411B"/>
    <w:rsid w:val="00641287"/>
    <w:rsid w:val="00643972"/>
    <w:rsid w:val="00647535"/>
    <w:rsid w:val="00656852"/>
    <w:rsid w:val="006574DE"/>
    <w:rsid w:val="00660ECB"/>
    <w:rsid w:val="00670952"/>
    <w:rsid w:val="0068393B"/>
    <w:rsid w:val="00684FED"/>
    <w:rsid w:val="00692232"/>
    <w:rsid w:val="006945DA"/>
    <w:rsid w:val="00696411"/>
    <w:rsid w:val="006A0A65"/>
    <w:rsid w:val="006A380C"/>
    <w:rsid w:val="006B1942"/>
    <w:rsid w:val="006C0112"/>
    <w:rsid w:val="006C0572"/>
    <w:rsid w:val="006C0B3F"/>
    <w:rsid w:val="006C4DF8"/>
    <w:rsid w:val="006C7427"/>
    <w:rsid w:val="006D2D65"/>
    <w:rsid w:val="006D335D"/>
    <w:rsid w:val="006D6A89"/>
    <w:rsid w:val="006E1AAC"/>
    <w:rsid w:val="006E5E5A"/>
    <w:rsid w:val="006F1C9F"/>
    <w:rsid w:val="006F1CF1"/>
    <w:rsid w:val="006F6897"/>
    <w:rsid w:val="00701EC4"/>
    <w:rsid w:val="00703CB5"/>
    <w:rsid w:val="00707387"/>
    <w:rsid w:val="0071195F"/>
    <w:rsid w:val="00721203"/>
    <w:rsid w:val="0073356A"/>
    <w:rsid w:val="0074027C"/>
    <w:rsid w:val="00755299"/>
    <w:rsid w:val="0076417C"/>
    <w:rsid w:val="00764BA7"/>
    <w:rsid w:val="00765272"/>
    <w:rsid w:val="007824FC"/>
    <w:rsid w:val="00782863"/>
    <w:rsid w:val="00797E4E"/>
    <w:rsid w:val="007A4BA9"/>
    <w:rsid w:val="007A5465"/>
    <w:rsid w:val="007B24FA"/>
    <w:rsid w:val="007C35EA"/>
    <w:rsid w:val="007C6CAD"/>
    <w:rsid w:val="007D1614"/>
    <w:rsid w:val="007E588A"/>
    <w:rsid w:val="00803162"/>
    <w:rsid w:val="008041A1"/>
    <w:rsid w:val="00805A7F"/>
    <w:rsid w:val="0080677D"/>
    <w:rsid w:val="00810214"/>
    <w:rsid w:val="008253D1"/>
    <w:rsid w:val="00826079"/>
    <w:rsid w:val="00842D85"/>
    <w:rsid w:val="008444FF"/>
    <w:rsid w:val="0084565A"/>
    <w:rsid w:val="0084633B"/>
    <w:rsid w:val="00847A4C"/>
    <w:rsid w:val="00847EE0"/>
    <w:rsid w:val="0085740E"/>
    <w:rsid w:val="00860A6D"/>
    <w:rsid w:val="00864390"/>
    <w:rsid w:val="00866C35"/>
    <w:rsid w:val="0087647C"/>
    <w:rsid w:val="008A1A07"/>
    <w:rsid w:val="008A6CD3"/>
    <w:rsid w:val="008B0690"/>
    <w:rsid w:val="008C1D3B"/>
    <w:rsid w:val="008C3AB3"/>
    <w:rsid w:val="008D04E4"/>
    <w:rsid w:val="008D0F0B"/>
    <w:rsid w:val="008E69BD"/>
    <w:rsid w:val="008F3D04"/>
    <w:rsid w:val="00907FDD"/>
    <w:rsid w:val="009165B8"/>
    <w:rsid w:val="00922866"/>
    <w:rsid w:val="00927A81"/>
    <w:rsid w:val="00927B0F"/>
    <w:rsid w:val="00927B4E"/>
    <w:rsid w:val="009364F5"/>
    <w:rsid w:val="00950BDC"/>
    <w:rsid w:val="009538FB"/>
    <w:rsid w:val="00956177"/>
    <w:rsid w:val="0096588F"/>
    <w:rsid w:val="00966A1A"/>
    <w:rsid w:val="00996604"/>
    <w:rsid w:val="0099695B"/>
    <w:rsid w:val="00997C79"/>
    <w:rsid w:val="009A0B08"/>
    <w:rsid w:val="009B24AC"/>
    <w:rsid w:val="009C7138"/>
    <w:rsid w:val="009C7584"/>
    <w:rsid w:val="009D62DC"/>
    <w:rsid w:val="009E033E"/>
    <w:rsid w:val="009E4BEA"/>
    <w:rsid w:val="009F0360"/>
    <w:rsid w:val="00A02FE3"/>
    <w:rsid w:val="00A041DB"/>
    <w:rsid w:val="00A06C51"/>
    <w:rsid w:val="00A073E3"/>
    <w:rsid w:val="00A22F1E"/>
    <w:rsid w:val="00A25DC9"/>
    <w:rsid w:val="00A30190"/>
    <w:rsid w:val="00A37E74"/>
    <w:rsid w:val="00A41497"/>
    <w:rsid w:val="00A50BDB"/>
    <w:rsid w:val="00A5470E"/>
    <w:rsid w:val="00A634A6"/>
    <w:rsid w:val="00A643BE"/>
    <w:rsid w:val="00A66BD1"/>
    <w:rsid w:val="00A72A12"/>
    <w:rsid w:val="00A76FAD"/>
    <w:rsid w:val="00A872E8"/>
    <w:rsid w:val="00A93A88"/>
    <w:rsid w:val="00A94228"/>
    <w:rsid w:val="00A9496D"/>
    <w:rsid w:val="00A96245"/>
    <w:rsid w:val="00A97568"/>
    <w:rsid w:val="00AB18D8"/>
    <w:rsid w:val="00AB55E1"/>
    <w:rsid w:val="00AC0681"/>
    <w:rsid w:val="00AC569A"/>
    <w:rsid w:val="00AD3FC8"/>
    <w:rsid w:val="00AD7D73"/>
    <w:rsid w:val="00AF3C54"/>
    <w:rsid w:val="00B47D59"/>
    <w:rsid w:val="00B515FC"/>
    <w:rsid w:val="00B56238"/>
    <w:rsid w:val="00B57FE8"/>
    <w:rsid w:val="00B64D8D"/>
    <w:rsid w:val="00B8232C"/>
    <w:rsid w:val="00B86842"/>
    <w:rsid w:val="00BA2825"/>
    <w:rsid w:val="00BA32D5"/>
    <w:rsid w:val="00BA5002"/>
    <w:rsid w:val="00BA6E7F"/>
    <w:rsid w:val="00BE294F"/>
    <w:rsid w:val="00BE40EB"/>
    <w:rsid w:val="00BF5949"/>
    <w:rsid w:val="00BF748E"/>
    <w:rsid w:val="00C1129A"/>
    <w:rsid w:val="00C11E0F"/>
    <w:rsid w:val="00C12DE9"/>
    <w:rsid w:val="00C14B0E"/>
    <w:rsid w:val="00C16425"/>
    <w:rsid w:val="00C22B59"/>
    <w:rsid w:val="00C44628"/>
    <w:rsid w:val="00C633C6"/>
    <w:rsid w:val="00C634F1"/>
    <w:rsid w:val="00C637B2"/>
    <w:rsid w:val="00C6614B"/>
    <w:rsid w:val="00C754AF"/>
    <w:rsid w:val="00C824AF"/>
    <w:rsid w:val="00C85B3D"/>
    <w:rsid w:val="00C90CBF"/>
    <w:rsid w:val="00C97835"/>
    <w:rsid w:val="00CC0AB0"/>
    <w:rsid w:val="00CD4FA6"/>
    <w:rsid w:val="00CD7659"/>
    <w:rsid w:val="00D07654"/>
    <w:rsid w:val="00D11ABD"/>
    <w:rsid w:val="00D11B0E"/>
    <w:rsid w:val="00D143E3"/>
    <w:rsid w:val="00D34078"/>
    <w:rsid w:val="00D507A6"/>
    <w:rsid w:val="00D56748"/>
    <w:rsid w:val="00D5752C"/>
    <w:rsid w:val="00D61153"/>
    <w:rsid w:val="00D73836"/>
    <w:rsid w:val="00D764E9"/>
    <w:rsid w:val="00D775D3"/>
    <w:rsid w:val="00D80BB2"/>
    <w:rsid w:val="00DA36EE"/>
    <w:rsid w:val="00DA54E7"/>
    <w:rsid w:val="00DB6E87"/>
    <w:rsid w:val="00DB7E0E"/>
    <w:rsid w:val="00DC5D27"/>
    <w:rsid w:val="00DD0A87"/>
    <w:rsid w:val="00DD0CEE"/>
    <w:rsid w:val="00DD676D"/>
    <w:rsid w:val="00DF1CD0"/>
    <w:rsid w:val="00DF25A7"/>
    <w:rsid w:val="00DF56DC"/>
    <w:rsid w:val="00E002A8"/>
    <w:rsid w:val="00E01854"/>
    <w:rsid w:val="00E043F4"/>
    <w:rsid w:val="00E07265"/>
    <w:rsid w:val="00E13E1B"/>
    <w:rsid w:val="00E14E68"/>
    <w:rsid w:val="00E33D80"/>
    <w:rsid w:val="00E41831"/>
    <w:rsid w:val="00E66EA0"/>
    <w:rsid w:val="00E84EF3"/>
    <w:rsid w:val="00E90E47"/>
    <w:rsid w:val="00EA6B56"/>
    <w:rsid w:val="00EC16B8"/>
    <w:rsid w:val="00ED0123"/>
    <w:rsid w:val="00ED6103"/>
    <w:rsid w:val="00ED7A64"/>
    <w:rsid w:val="00EE19B1"/>
    <w:rsid w:val="00EE644D"/>
    <w:rsid w:val="00EF2B43"/>
    <w:rsid w:val="00F03D1E"/>
    <w:rsid w:val="00F10B9A"/>
    <w:rsid w:val="00F112B4"/>
    <w:rsid w:val="00F1155B"/>
    <w:rsid w:val="00F15D00"/>
    <w:rsid w:val="00F17E11"/>
    <w:rsid w:val="00F20154"/>
    <w:rsid w:val="00F22385"/>
    <w:rsid w:val="00F25F26"/>
    <w:rsid w:val="00F5487D"/>
    <w:rsid w:val="00F57108"/>
    <w:rsid w:val="00F60946"/>
    <w:rsid w:val="00F87C17"/>
    <w:rsid w:val="00F94969"/>
    <w:rsid w:val="00FB1102"/>
    <w:rsid w:val="00FC12DD"/>
    <w:rsid w:val="00FC2ACE"/>
    <w:rsid w:val="00FC4F65"/>
    <w:rsid w:val="00FF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2F2BC"/>
  <w15:docId w15:val="{FDE777A0-3EBD-416A-A729-5F093B621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D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C5D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C5D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80689"/>
    <w:rPr>
      <w:color w:val="0000FF" w:themeColor="hyperlink"/>
      <w:u w:val="single"/>
    </w:rPr>
  </w:style>
  <w:style w:type="paragraph" w:customStyle="1" w:styleId="ConsPlusNormal">
    <w:name w:val="ConsPlusNormal"/>
    <w:rsid w:val="008C1D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35649B"/>
  </w:style>
  <w:style w:type="paragraph" w:styleId="a5">
    <w:name w:val="Balloon Text"/>
    <w:basedOn w:val="a"/>
    <w:link w:val="a6"/>
    <w:uiPriority w:val="99"/>
    <w:semiHidden/>
    <w:unhideWhenUsed/>
    <w:rsid w:val="006C0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572"/>
    <w:rPr>
      <w:rFonts w:ascii="Tahoma" w:eastAsia="Calibri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C44628"/>
    <w:rPr>
      <w:color w:val="800080" w:themeColor="followedHyperlink"/>
      <w:u w:val="single"/>
    </w:rPr>
  </w:style>
  <w:style w:type="character" w:styleId="a8">
    <w:name w:val="footnote reference"/>
    <w:uiPriority w:val="99"/>
    <w:rsid w:val="00E41831"/>
    <w:rPr>
      <w:vertAlign w:val="superscript"/>
    </w:rPr>
  </w:style>
  <w:style w:type="table" w:styleId="a9">
    <w:name w:val="Table Grid"/>
    <w:basedOn w:val="a1"/>
    <w:uiPriority w:val="59"/>
    <w:rsid w:val="00FC2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27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27B0F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927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27B0F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806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en.nobl.ru/documents/active/246618/" TargetMode="External"/><Relationship Id="rId13" Type="http://schemas.openxmlformats.org/officeDocument/2006/relationships/hyperlink" Target="https://uren.nobl.ru/documents/active/291873/" TargetMode="External"/><Relationship Id="rId18" Type="http://schemas.openxmlformats.org/officeDocument/2006/relationships/hyperlink" Target="https://uren.nobl.ru/activity/13206/" TargetMode="External"/><Relationship Id="rId26" Type="http://schemas.openxmlformats.org/officeDocument/2006/relationships/hyperlink" Target="https://uren.nobl.ru/presscenter/news/156239/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en.nobl.ru/activity/13206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uren.nobl.ru/documents/active/275211/" TargetMode="External"/><Relationship Id="rId17" Type="http://schemas.openxmlformats.org/officeDocument/2006/relationships/hyperlink" Target="https://uren.nobl.ru/documents/active/309935/" TargetMode="External"/><Relationship Id="rId25" Type="http://schemas.openxmlformats.org/officeDocument/2006/relationships/hyperlink" Target="https://uren.nobl.ru/presscenter/news/156218/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uren.nobl.ru/documents/active/267272/" TargetMode="External"/><Relationship Id="rId20" Type="http://schemas.openxmlformats.org/officeDocument/2006/relationships/hyperlink" Target="https://uren.nobl.ru/activity/13206/" TargetMode="External"/><Relationship Id="rId29" Type="http://schemas.openxmlformats.org/officeDocument/2006/relationships/hyperlink" Target="https://uren.nobl.ru/presscenter/news/156241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en.nobl.ru/documents/active/275281/" TargetMode="External"/><Relationship Id="rId24" Type="http://schemas.openxmlformats.org/officeDocument/2006/relationships/hyperlink" Target="https://uren.nobl.ru/presscenter/news/156216/" TargetMode="External"/><Relationship Id="rId32" Type="http://schemas.openxmlformats.org/officeDocument/2006/relationships/hyperlink" Target="https://uren.nob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en.nobl.ru/documents/active/302668/" TargetMode="External"/><Relationship Id="rId23" Type="http://schemas.openxmlformats.org/officeDocument/2006/relationships/hyperlink" Target="https://uren.nobl.ru/activity/16686/" TargetMode="External"/><Relationship Id="rId28" Type="http://schemas.openxmlformats.org/officeDocument/2006/relationships/hyperlink" Target="https://uren.nobl.ru/activity/18428/" TargetMode="External"/><Relationship Id="rId10" Type="http://schemas.openxmlformats.org/officeDocument/2006/relationships/hyperlink" Target="https://uren.nobl.ru/documents/active/279037/" TargetMode="External"/><Relationship Id="rId19" Type="http://schemas.openxmlformats.org/officeDocument/2006/relationships/hyperlink" Target="https://uren.nobl.ru/activity/13206/" TargetMode="External"/><Relationship Id="rId31" Type="http://schemas.openxmlformats.org/officeDocument/2006/relationships/hyperlink" Target="https://uren.nobl.ru/presscenter/news/16061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en.nobl.ru/documents/active/284614/" TargetMode="External"/><Relationship Id="rId14" Type="http://schemas.openxmlformats.org/officeDocument/2006/relationships/hyperlink" Target="https://uren.nobl.ru/documents/active/284631/" TargetMode="External"/><Relationship Id="rId22" Type="http://schemas.openxmlformats.org/officeDocument/2006/relationships/hyperlink" Target="https://nobl.ru/" TargetMode="External"/><Relationship Id="rId27" Type="http://schemas.openxmlformats.org/officeDocument/2006/relationships/hyperlink" Target="https://uren.nobl.ru/presscenter/news/168962/" TargetMode="External"/><Relationship Id="rId30" Type="http://schemas.openxmlformats.org/officeDocument/2006/relationships/hyperlink" Target="https://uren.nobl.ru/presscenter/news/156242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068C6-DAC2-4E22-90B8-575B503E4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14</Pages>
  <Words>3893</Words>
  <Characters>22194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rozhina</dc:creator>
  <cp:lastModifiedBy>ПК</cp:lastModifiedBy>
  <cp:revision>38</cp:revision>
  <cp:lastPrinted>2023-11-07T13:10:00Z</cp:lastPrinted>
  <dcterms:created xsi:type="dcterms:W3CDTF">2025-11-27T07:59:00Z</dcterms:created>
  <dcterms:modified xsi:type="dcterms:W3CDTF">2026-02-02T12:11:00Z</dcterms:modified>
</cp:coreProperties>
</file>