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F7" w:rsidRDefault="005142C3" w:rsidP="007906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42C3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142C3" w:rsidRDefault="005142C3" w:rsidP="005142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42C3">
        <w:rPr>
          <w:rFonts w:ascii="Times New Roman" w:hAnsi="Times New Roman" w:cs="Times New Roman"/>
          <w:sz w:val="28"/>
          <w:szCs w:val="28"/>
        </w:rPr>
        <w:t>о реализации Подпрограммы «</w:t>
      </w:r>
      <w:r>
        <w:rPr>
          <w:rFonts w:ascii="Times New Roman" w:hAnsi="Times New Roman" w:cs="Times New Roman"/>
          <w:sz w:val="28"/>
          <w:szCs w:val="28"/>
        </w:rPr>
        <w:t xml:space="preserve">Повышение финансовой грамотности населения Уренского муниципального округа Нижегородской области» </w:t>
      </w:r>
    </w:p>
    <w:p w:rsidR="00E56250" w:rsidRDefault="005142C3" w:rsidP="005142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 «Управление муниципальными финансами Уренского муниципального округа Нижегородской области»</w:t>
      </w:r>
    </w:p>
    <w:p w:rsidR="007906F7" w:rsidRPr="007906F7" w:rsidRDefault="007906F7" w:rsidP="005142C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906F7" w:rsidRDefault="007906F7" w:rsidP="007906F7">
      <w:pPr>
        <w:spacing w:after="0"/>
        <w:jc w:val="center"/>
        <w:rPr>
          <w:rFonts w:ascii="Times New Roman" w:hAnsi="Times New Roman" w:cs="Times New Roman"/>
        </w:rPr>
      </w:pPr>
      <w:r w:rsidRPr="007906F7">
        <w:rPr>
          <w:rFonts w:ascii="Times New Roman" w:hAnsi="Times New Roman" w:cs="Times New Roman"/>
        </w:rPr>
        <w:t xml:space="preserve">Постановление администрации Уренского муниципального округа Нижегородской области </w:t>
      </w:r>
    </w:p>
    <w:p w:rsidR="005142C3" w:rsidRDefault="007906F7" w:rsidP="007906F7">
      <w:pPr>
        <w:spacing w:after="0"/>
        <w:jc w:val="center"/>
        <w:rPr>
          <w:rFonts w:ascii="Times New Roman" w:hAnsi="Times New Roman" w:cs="Times New Roman"/>
        </w:rPr>
      </w:pPr>
      <w:r w:rsidRPr="007906F7">
        <w:rPr>
          <w:rFonts w:ascii="Times New Roman" w:hAnsi="Times New Roman" w:cs="Times New Roman"/>
        </w:rPr>
        <w:t>№ 1652 от 07.10.2022 г. «О внесении изменений в постановление администрации Уренского муниципального округа Нижегородской области от 25.12.2020 г. № 1046 «Об утверждении муниципальной программы «Управление муниципальными финансами Уренского муниципального округа Нижегородской области»</w:t>
      </w:r>
    </w:p>
    <w:p w:rsidR="007906F7" w:rsidRPr="007906F7" w:rsidRDefault="007906F7" w:rsidP="007906F7">
      <w:pPr>
        <w:spacing w:after="0"/>
        <w:jc w:val="center"/>
        <w:rPr>
          <w:rFonts w:ascii="Times New Roman" w:hAnsi="Times New Roman" w:cs="Times New Roman"/>
        </w:rPr>
      </w:pPr>
    </w:p>
    <w:p w:rsidR="005142C3" w:rsidRDefault="005142C3" w:rsidP="005142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142C3">
        <w:rPr>
          <w:rFonts w:ascii="Times New Roman" w:hAnsi="Times New Roman" w:cs="Times New Roman"/>
          <w:sz w:val="28"/>
          <w:szCs w:val="28"/>
        </w:rPr>
        <w:t>а 20</w:t>
      </w:r>
      <w:r w:rsidRPr="005142C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A58DC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142C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906F7" w:rsidRPr="007906F7" w:rsidRDefault="005142C3" w:rsidP="007906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42C3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Уренского муниципального округа Нижегородской области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0"/>
        <w:gridCol w:w="2057"/>
        <w:gridCol w:w="1775"/>
        <w:gridCol w:w="259"/>
        <w:gridCol w:w="1427"/>
        <w:gridCol w:w="38"/>
        <w:gridCol w:w="1948"/>
        <w:gridCol w:w="37"/>
        <w:gridCol w:w="2409"/>
      </w:tblGrid>
      <w:tr w:rsidR="00B25425" w:rsidTr="009809A6">
        <w:tc>
          <w:tcPr>
            <w:tcW w:w="540" w:type="dxa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7" w:type="dxa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C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75" w:type="dxa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C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24" w:type="dxa"/>
            <w:gridSpan w:val="3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C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gridSpan w:val="2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C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409" w:type="dxa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C3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</w:tc>
      </w:tr>
      <w:tr w:rsidR="00B25425" w:rsidTr="009809A6">
        <w:tc>
          <w:tcPr>
            <w:tcW w:w="540" w:type="dxa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gridSpan w:val="3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142C3" w:rsidRPr="005142C3" w:rsidRDefault="005142C3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425" w:rsidTr="00C033EC">
        <w:tc>
          <w:tcPr>
            <w:tcW w:w="10490" w:type="dxa"/>
            <w:gridSpan w:val="9"/>
          </w:tcPr>
          <w:p w:rsidR="00B25425" w:rsidRPr="00617CD9" w:rsidRDefault="00617CD9" w:rsidP="00617CD9">
            <w:pPr>
              <w:pStyle w:val="a4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CD9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необходимой и устойчивой инфраструктуры для управления Подпрограммой</w:t>
            </w:r>
            <w:r w:rsidR="00C168D2">
              <w:rPr>
                <w:rFonts w:ascii="Times New Roman" w:hAnsi="Times New Roman" w:cs="Times New Roman"/>
                <w:sz w:val="24"/>
                <w:szCs w:val="24"/>
              </w:rPr>
              <w:t xml:space="preserve"> (информирование населения в области финансовой грамотности)</w:t>
            </w:r>
          </w:p>
        </w:tc>
      </w:tr>
      <w:tr w:rsidR="00B25425" w:rsidTr="009809A6">
        <w:tc>
          <w:tcPr>
            <w:tcW w:w="540" w:type="dxa"/>
          </w:tcPr>
          <w:p w:rsidR="00B25425" w:rsidRDefault="00617CD9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57" w:type="dxa"/>
          </w:tcPr>
          <w:p w:rsidR="00B25425" w:rsidRDefault="00E07215" w:rsidP="00E0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по повышению уровня финансовой грамотности на официальном сайте Уренского муниципального округа</w:t>
            </w:r>
            <w:r w:rsidR="00425DA2">
              <w:rPr>
                <w:rFonts w:ascii="Times New Roman" w:hAnsi="Times New Roman" w:cs="Times New Roman"/>
                <w:sz w:val="24"/>
                <w:szCs w:val="24"/>
              </w:rPr>
              <w:t>, в социальных сетях</w:t>
            </w:r>
          </w:p>
        </w:tc>
        <w:tc>
          <w:tcPr>
            <w:tcW w:w="1775" w:type="dxa"/>
          </w:tcPr>
          <w:p w:rsidR="00B25425" w:rsidRDefault="00745948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57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Уренского муниципального округа Нижегородской области</w:t>
            </w:r>
          </w:p>
        </w:tc>
        <w:tc>
          <w:tcPr>
            <w:tcW w:w="1724" w:type="dxa"/>
            <w:gridSpan w:val="3"/>
          </w:tcPr>
          <w:p w:rsidR="00B25425" w:rsidRDefault="007925FD" w:rsidP="009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B25425" w:rsidRDefault="007925FD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на официальном сайте</w:t>
            </w:r>
          </w:p>
        </w:tc>
        <w:tc>
          <w:tcPr>
            <w:tcW w:w="2409" w:type="dxa"/>
          </w:tcPr>
          <w:p w:rsidR="00B25425" w:rsidRPr="002C3DED" w:rsidRDefault="007925FD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22A20" w:rsidRPr="002C3DED" w:rsidRDefault="00571487" w:rsidP="005142C3">
            <w:pPr>
              <w:ind w:right="12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uren</w:t>
              </w:r>
              <w:proofErr w:type="spellEnd"/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nobl</w:t>
              </w:r>
              <w:proofErr w:type="spellEnd"/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activ</w:t>
              </w:r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ty</w:t>
              </w:r>
              <w:r w:rsidR="00822A20" w:rsidRPr="002C3D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/43446/</w:t>
              </w:r>
            </w:hyperlink>
          </w:p>
          <w:p w:rsidR="00425DA2" w:rsidRPr="002C3DED" w:rsidRDefault="00425DA2" w:rsidP="005142C3">
            <w:pPr>
              <w:ind w:right="12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425DA2" w:rsidRDefault="00571487" w:rsidP="002C3DED">
            <w:pPr>
              <w:ind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D6E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https://vk.com/uprfinuren</w:t>
              </w:r>
            </w:hyperlink>
          </w:p>
          <w:p w:rsidR="00571487" w:rsidRPr="002C3DED" w:rsidRDefault="00571487" w:rsidP="002C3DED">
            <w:pPr>
              <w:ind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2A20" w:rsidTr="009809A6">
        <w:tc>
          <w:tcPr>
            <w:tcW w:w="540" w:type="dxa"/>
          </w:tcPr>
          <w:p w:rsidR="00822A20" w:rsidRPr="00822A20" w:rsidRDefault="00822A20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57" w:type="dxa"/>
          </w:tcPr>
          <w:p w:rsidR="00822A20" w:rsidRDefault="00822A20" w:rsidP="00E0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и наполнение официальных сайтов образовательных организаций в части повышения финансовой грамотности обучающихся</w:t>
            </w:r>
          </w:p>
        </w:tc>
        <w:tc>
          <w:tcPr>
            <w:tcW w:w="1775" w:type="dxa"/>
          </w:tcPr>
          <w:p w:rsidR="00822A20" w:rsidRDefault="00745948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5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165B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Уренского муниципального округа Нижегородской области</w:t>
            </w:r>
          </w:p>
        </w:tc>
        <w:tc>
          <w:tcPr>
            <w:tcW w:w="1724" w:type="dxa"/>
            <w:gridSpan w:val="3"/>
          </w:tcPr>
          <w:p w:rsidR="00822A20" w:rsidRDefault="00822A20" w:rsidP="009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822A20" w:rsidRDefault="00822A20" w:rsidP="00DA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финансовой грамотности на официальных сайтах и в социальных сетях </w:t>
            </w:r>
            <w:r w:rsidR="004F787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DA12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09" w:type="dxa"/>
          </w:tcPr>
          <w:p w:rsidR="00822A20" w:rsidRDefault="00822A20" w:rsidP="0051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22A20" w:rsidRDefault="00E217F6" w:rsidP="00EF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A2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Уренского муниципального округа в течение 202</w:t>
            </w:r>
            <w:r w:rsidR="009A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A20">
              <w:rPr>
                <w:rFonts w:ascii="Times New Roman" w:hAnsi="Times New Roman" w:cs="Times New Roman"/>
                <w:sz w:val="24"/>
                <w:szCs w:val="24"/>
              </w:rPr>
              <w:t xml:space="preserve"> года размещали информацию по финансовой грамотности на официальных сайтах и в социальных сетях</w:t>
            </w:r>
          </w:p>
        </w:tc>
      </w:tr>
      <w:tr w:rsidR="00C438C1" w:rsidTr="00C033EC">
        <w:tc>
          <w:tcPr>
            <w:tcW w:w="10490" w:type="dxa"/>
            <w:gridSpan w:val="9"/>
          </w:tcPr>
          <w:p w:rsidR="00C438C1" w:rsidRPr="00617CD9" w:rsidRDefault="00C438C1" w:rsidP="00C438C1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17CD9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Уренского муниципального округа Нижегородской области в области повышения финансовой грамотности</w:t>
            </w:r>
          </w:p>
        </w:tc>
      </w:tr>
      <w:tr w:rsidR="00C438C1" w:rsidTr="009809A6">
        <w:tc>
          <w:tcPr>
            <w:tcW w:w="540" w:type="dxa"/>
          </w:tcPr>
          <w:p w:rsidR="00C438C1" w:rsidRDefault="00C438C1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057" w:type="dxa"/>
          </w:tcPr>
          <w:p w:rsidR="00C438C1" w:rsidRDefault="00C438C1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работников, прошедших повышение квалификации по вопросам финансовой грамотности  </w:t>
            </w:r>
          </w:p>
        </w:tc>
        <w:tc>
          <w:tcPr>
            <w:tcW w:w="1775" w:type="dxa"/>
          </w:tcPr>
          <w:p w:rsidR="00C438C1" w:rsidRDefault="00745948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5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165B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Уренского муниципального округа Нижегородской области</w:t>
            </w:r>
          </w:p>
        </w:tc>
        <w:tc>
          <w:tcPr>
            <w:tcW w:w="1724" w:type="dxa"/>
            <w:gridSpan w:val="3"/>
          </w:tcPr>
          <w:p w:rsidR="00C438C1" w:rsidRDefault="00C438C1" w:rsidP="009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C438C1" w:rsidRDefault="00C438C1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финансовой грамотности</w:t>
            </w:r>
          </w:p>
        </w:tc>
        <w:tc>
          <w:tcPr>
            <w:tcW w:w="2409" w:type="dxa"/>
          </w:tcPr>
          <w:p w:rsidR="00C438C1" w:rsidRDefault="00C438C1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C438C1" w:rsidRDefault="00EF0EE6" w:rsidP="00EF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438C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</w:t>
            </w:r>
            <w:r w:rsidR="004663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38C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38C1">
              <w:rPr>
                <w:rFonts w:ascii="Times New Roman" w:hAnsi="Times New Roman" w:cs="Times New Roman"/>
                <w:sz w:val="24"/>
                <w:szCs w:val="24"/>
              </w:rPr>
              <w:t xml:space="preserve"> году окончили курсы по повышению квалификации по вопросам финансовой грамотности </w:t>
            </w:r>
          </w:p>
        </w:tc>
      </w:tr>
      <w:tr w:rsidR="0046632B" w:rsidTr="009809A6">
        <w:tc>
          <w:tcPr>
            <w:tcW w:w="540" w:type="dxa"/>
          </w:tcPr>
          <w:p w:rsidR="0046632B" w:rsidRPr="002C3DED" w:rsidRDefault="0046632B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57" w:type="dxa"/>
          </w:tcPr>
          <w:p w:rsidR="0046632B" w:rsidRPr="002C3DED" w:rsidRDefault="0046632B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образовательных организациях квестов, конкурсов, викторин, олимпиад и других соревнований в сфере финансовой грамотности</w:t>
            </w:r>
          </w:p>
        </w:tc>
        <w:tc>
          <w:tcPr>
            <w:tcW w:w="1775" w:type="dxa"/>
          </w:tcPr>
          <w:p w:rsidR="0046632B" w:rsidRPr="002C3DED" w:rsidRDefault="00745948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Уренского муниципального округа Нижегородской области</w:t>
            </w:r>
          </w:p>
        </w:tc>
        <w:tc>
          <w:tcPr>
            <w:tcW w:w="1724" w:type="dxa"/>
            <w:gridSpan w:val="3"/>
          </w:tcPr>
          <w:p w:rsidR="0046632B" w:rsidRPr="002C3DED" w:rsidRDefault="0046632B" w:rsidP="009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8DC" w:rsidRPr="002C3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46632B" w:rsidRPr="002C3DED" w:rsidRDefault="0046632B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организациях</w:t>
            </w:r>
            <w:r w:rsidR="00165B57" w:rsidRPr="002C3DED">
              <w:rPr>
                <w:rFonts w:ascii="Times New Roman" w:hAnsi="Times New Roman" w:cs="Times New Roman"/>
                <w:sz w:val="24"/>
                <w:szCs w:val="24"/>
              </w:rPr>
              <w:t xml:space="preserve"> квестов, конкурсов, викторин, олимпиад и других соревнований в сфере финансовой грамотности</w:t>
            </w:r>
          </w:p>
        </w:tc>
        <w:tc>
          <w:tcPr>
            <w:tcW w:w="2409" w:type="dxa"/>
          </w:tcPr>
          <w:p w:rsidR="00C60F81" w:rsidRPr="002C3DED" w:rsidRDefault="00C60F81" w:rsidP="002C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C3DED" w:rsidRPr="002C3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были проведены мероприятия в рамках всероссийской просветительской эстафеты «Мои финансы» (</w:t>
            </w:r>
            <w:r w:rsidR="002C3DED" w:rsidRPr="002C3DED">
              <w:rPr>
                <w:rFonts w:ascii="Times New Roman" w:hAnsi="Times New Roman" w:cs="Times New Roman"/>
                <w:sz w:val="24"/>
                <w:szCs w:val="24"/>
              </w:rPr>
              <w:t>1,2,</w:t>
            </w: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DED" w:rsidRPr="002C3DE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2C3DED" w:rsidRPr="002C3DE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3DED">
              <w:rPr>
                <w:rFonts w:ascii="Times New Roman" w:hAnsi="Times New Roman" w:cs="Times New Roman"/>
                <w:sz w:val="24"/>
                <w:szCs w:val="24"/>
              </w:rPr>
              <w:t>) Были проведены мероприятия очно и онлайн. Охват населения школьники, взрослое население.</w:t>
            </w:r>
          </w:p>
        </w:tc>
      </w:tr>
      <w:tr w:rsidR="00C438C1" w:rsidTr="00C033EC">
        <w:tc>
          <w:tcPr>
            <w:tcW w:w="10490" w:type="dxa"/>
            <w:gridSpan w:val="9"/>
          </w:tcPr>
          <w:p w:rsidR="00C438C1" w:rsidRDefault="00C438C1" w:rsidP="00C4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Внедрение, развитие образовательных программ на всех уровнях образования</w:t>
            </w:r>
          </w:p>
        </w:tc>
      </w:tr>
      <w:tr w:rsidR="00C438C1" w:rsidTr="009809A6">
        <w:tc>
          <w:tcPr>
            <w:tcW w:w="540" w:type="dxa"/>
          </w:tcPr>
          <w:p w:rsidR="00C438C1" w:rsidRDefault="00C438C1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57" w:type="dxa"/>
          </w:tcPr>
          <w:p w:rsidR="00C438C1" w:rsidRDefault="00165B57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5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по финансовой тематике, в том числе проведение мероприятий в рамках участия во всероссийских и региональных акциях и программах посвященных финансовой грамотности</w:t>
            </w:r>
          </w:p>
        </w:tc>
        <w:tc>
          <w:tcPr>
            <w:tcW w:w="1775" w:type="dxa"/>
          </w:tcPr>
          <w:p w:rsidR="00C438C1" w:rsidRDefault="00165B57" w:rsidP="0074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5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Уренского муниципального округа Нижегородской области и </w:t>
            </w:r>
            <w:r w:rsidR="00745948" w:rsidRPr="00165B5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74594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745948" w:rsidRPr="00165B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Уренского муниципального округа Нижегородской области</w:t>
            </w:r>
          </w:p>
          <w:p w:rsidR="00E217F6" w:rsidRDefault="00E217F6" w:rsidP="0074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информационного обеспечения и молодежной политики администрации Уренского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724" w:type="dxa"/>
            <w:gridSpan w:val="3"/>
          </w:tcPr>
          <w:p w:rsidR="00C438C1" w:rsidRDefault="00C438C1" w:rsidP="00EF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EF0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C438C1" w:rsidRDefault="00C438C1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по финансовой грамотности в 12 образовательных организациях </w:t>
            </w:r>
          </w:p>
        </w:tc>
        <w:tc>
          <w:tcPr>
            <w:tcW w:w="2409" w:type="dxa"/>
          </w:tcPr>
          <w:p w:rsidR="00C438C1" w:rsidRDefault="00C438C1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C438C1" w:rsidRDefault="00C438C1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12 образовательных организаций приняли участие в уроках по финансовой грамотности. Всего в 202</w:t>
            </w:r>
            <w:r w:rsidR="00EF0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приняло участие в уроках финансовой грамотности в различных формах </w:t>
            </w:r>
            <w:r w:rsidR="00EF0EE6">
              <w:rPr>
                <w:rFonts w:ascii="Times New Roman" w:hAnsi="Times New Roman" w:cs="Times New Roman"/>
                <w:sz w:val="24"/>
                <w:szCs w:val="24"/>
              </w:rPr>
              <w:t>3116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C438C1" w:rsidRDefault="00C438C1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8C1" w:rsidTr="00C033EC">
        <w:tc>
          <w:tcPr>
            <w:tcW w:w="10490" w:type="dxa"/>
            <w:gridSpan w:val="9"/>
          </w:tcPr>
          <w:p w:rsidR="00C438C1" w:rsidRDefault="00C438C1" w:rsidP="00C4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Финансовое просвещение и информирование населения</w:t>
            </w:r>
          </w:p>
        </w:tc>
      </w:tr>
      <w:tr w:rsidR="00C438C1" w:rsidTr="00C033EC">
        <w:tc>
          <w:tcPr>
            <w:tcW w:w="540" w:type="dxa"/>
          </w:tcPr>
          <w:p w:rsidR="00C438C1" w:rsidRDefault="00C168D2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057" w:type="dxa"/>
          </w:tcPr>
          <w:p w:rsidR="00C438C1" w:rsidRDefault="00C168D2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D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по повышению уровня финансовой грамотности на официальном сайте администрации Уренского муниципального округа, сайтах структурных подразделений администрации Уренского муниципального округа и в социальных сетях</w:t>
            </w:r>
          </w:p>
        </w:tc>
        <w:tc>
          <w:tcPr>
            <w:tcW w:w="2034" w:type="dxa"/>
            <w:gridSpan w:val="2"/>
          </w:tcPr>
          <w:p w:rsidR="00C438C1" w:rsidRDefault="00C168D2" w:rsidP="0074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Уренского муниципального округа Нижегородской области и </w:t>
            </w:r>
            <w:r w:rsidR="00745948" w:rsidRPr="00C168D2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 w:rsidR="007459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5948" w:rsidRPr="00C168D2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7459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5948" w:rsidRPr="00C168D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Уренского муниципального округа</w:t>
            </w:r>
          </w:p>
        </w:tc>
        <w:tc>
          <w:tcPr>
            <w:tcW w:w="1427" w:type="dxa"/>
          </w:tcPr>
          <w:p w:rsidR="00C438C1" w:rsidRDefault="00C168D2" w:rsidP="009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</w:tcPr>
          <w:p w:rsidR="00C438C1" w:rsidRDefault="00C168D2" w:rsidP="00C4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D2">
              <w:rPr>
                <w:rFonts w:ascii="Times New Roman" w:hAnsi="Times New Roman" w:cs="Times New Roman"/>
                <w:sz w:val="24"/>
                <w:szCs w:val="24"/>
              </w:rPr>
              <w:t>Привлечение интереса населения к мероприятиям по повышению финансовой грамотности</w:t>
            </w:r>
          </w:p>
        </w:tc>
        <w:tc>
          <w:tcPr>
            <w:tcW w:w="2446" w:type="dxa"/>
            <w:gridSpan w:val="2"/>
          </w:tcPr>
          <w:p w:rsidR="00EF0EE6" w:rsidRDefault="00EF0EE6" w:rsidP="00C438C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D6E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https://uren.nobl.ru/activity/43446/</w:t>
              </w:r>
            </w:hyperlink>
          </w:p>
          <w:p w:rsidR="00EF0EE6" w:rsidRDefault="00EF0EE6" w:rsidP="00C438C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165B57" w:rsidRDefault="00165B57" w:rsidP="00EF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D2" w:rsidTr="00C033EC">
        <w:tc>
          <w:tcPr>
            <w:tcW w:w="540" w:type="dxa"/>
          </w:tcPr>
          <w:p w:rsidR="00C168D2" w:rsidRDefault="00C168D2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057" w:type="dxa"/>
          </w:tcPr>
          <w:p w:rsidR="00C168D2" w:rsidRDefault="00C168D2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размещение актуально</w:t>
            </w:r>
            <w:r w:rsidR="00425D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бюджетных данных бюджета муниципального округа на официальном сайте</w:t>
            </w:r>
            <w:r w:rsidR="00425DA2">
              <w:rPr>
                <w:rFonts w:ascii="Times New Roman" w:hAnsi="Times New Roman" w:cs="Times New Roman"/>
                <w:sz w:val="24"/>
                <w:szCs w:val="24"/>
              </w:rPr>
              <w:t>, социальных сетях</w:t>
            </w:r>
          </w:p>
        </w:tc>
        <w:tc>
          <w:tcPr>
            <w:tcW w:w="2034" w:type="dxa"/>
            <w:gridSpan w:val="2"/>
          </w:tcPr>
          <w:p w:rsidR="00C168D2" w:rsidRDefault="00745948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57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Уренского муниципального округа Нижегородской области</w:t>
            </w:r>
          </w:p>
        </w:tc>
        <w:tc>
          <w:tcPr>
            <w:tcW w:w="1427" w:type="dxa"/>
          </w:tcPr>
          <w:p w:rsidR="00C168D2" w:rsidRDefault="00C168D2" w:rsidP="009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</w:tcPr>
          <w:p w:rsidR="00C168D2" w:rsidRDefault="00C168D2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D2">
              <w:rPr>
                <w:rFonts w:ascii="Times New Roman" w:hAnsi="Times New Roman" w:cs="Times New Roman"/>
                <w:sz w:val="24"/>
                <w:szCs w:val="24"/>
              </w:rPr>
              <w:t>Регулярное размещение актуальной информации о бюджетных данных бюджета муниципального округа</w:t>
            </w:r>
          </w:p>
        </w:tc>
        <w:tc>
          <w:tcPr>
            <w:tcW w:w="2446" w:type="dxa"/>
            <w:gridSpan w:val="2"/>
          </w:tcPr>
          <w:p w:rsidR="00C168D2" w:rsidRDefault="00C168D2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EF0EE6" w:rsidRDefault="00EF0EE6" w:rsidP="00C168D2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D6E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https://uren.nobl.ru/documents/active/245107/</w:t>
              </w:r>
            </w:hyperlink>
          </w:p>
          <w:p w:rsidR="00EF0EE6" w:rsidRDefault="00EF0EE6" w:rsidP="00C168D2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D6E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https://uren.nobl.ru/activity/60661/</w:t>
              </w:r>
            </w:hyperlink>
          </w:p>
          <w:p w:rsidR="00C168D2" w:rsidRDefault="00C168D2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  <w:p w:rsidR="00EF0EE6" w:rsidRDefault="00EF0EE6" w:rsidP="00C168D2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D6E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https://uren.nobl.ru/activity/60662/</w:t>
              </w:r>
            </w:hyperlink>
          </w:p>
          <w:p w:rsidR="00C168D2" w:rsidRDefault="00EF0EE6" w:rsidP="00C168D2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EF0EE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https://uren.nobl.ru/activity/60663/</w:t>
            </w:r>
          </w:p>
          <w:p w:rsidR="00425DA2" w:rsidRDefault="00425DA2" w:rsidP="00C168D2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425DA2" w:rsidRDefault="00571487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25DA2" w:rsidRPr="006263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</w:t>
              </w:r>
              <w:r w:rsidR="00425DA2" w:rsidRPr="006263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425DA2" w:rsidRPr="006263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om/uprfinuren</w:t>
              </w:r>
            </w:hyperlink>
          </w:p>
          <w:p w:rsidR="00425DA2" w:rsidRDefault="00425DA2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8D2" w:rsidRDefault="00C168D2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631" w:rsidRDefault="00F54631" w:rsidP="00C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631" w:rsidTr="00C033EC">
        <w:tc>
          <w:tcPr>
            <w:tcW w:w="540" w:type="dxa"/>
          </w:tcPr>
          <w:p w:rsidR="00F54631" w:rsidRDefault="00F54631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057" w:type="dxa"/>
          </w:tcPr>
          <w:p w:rsidR="00F54631" w:rsidRDefault="00F54631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3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информационной брошюры по показателям бюджета Уренского муниципального округа «Бюджет для граждан» и размещение ее на </w:t>
            </w:r>
            <w:r w:rsidRPr="00F54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администрации Уренского муниципального округа</w:t>
            </w:r>
          </w:p>
        </w:tc>
        <w:tc>
          <w:tcPr>
            <w:tcW w:w="2034" w:type="dxa"/>
            <w:gridSpan w:val="2"/>
          </w:tcPr>
          <w:p w:rsidR="00F54631" w:rsidRDefault="00745948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 администрации Уренского муниципального округа Нижегородской области</w:t>
            </w:r>
          </w:p>
        </w:tc>
        <w:tc>
          <w:tcPr>
            <w:tcW w:w="1427" w:type="dxa"/>
          </w:tcPr>
          <w:p w:rsidR="00F54631" w:rsidRDefault="00F54631" w:rsidP="009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</w:tcPr>
          <w:p w:rsidR="00F54631" w:rsidRPr="00C168D2" w:rsidRDefault="00F54631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31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и бюджетной грамотности населения Уренского муниципального округа</w:t>
            </w:r>
          </w:p>
        </w:tc>
        <w:tc>
          <w:tcPr>
            <w:tcW w:w="2446" w:type="dxa"/>
            <w:gridSpan w:val="2"/>
          </w:tcPr>
          <w:p w:rsidR="00F54631" w:rsidRPr="00F54631" w:rsidRDefault="00F54631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31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F54631" w:rsidRDefault="00F54631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31">
              <w:rPr>
                <w:rFonts w:ascii="Times New Roman" w:hAnsi="Times New Roman" w:cs="Times New Roman"/>
                <w:sz w:val="24"/>
                <w:szCs w:val="24"/>
              </w:rPr>
              <w:t>опубликовано 2 брошюры</w:t>
            </w:r>
          </w:p>
          <w:p w:rsidR="00F54631" w:rsidRDefault="00EF0EE6" w:rsidP="00F5463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D6E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https://uren.nobl.ru/documents/other/245235/</w:t>
              </w:r>
            </w:hyperlink>
          </w:p>
          <w:p w:rsidR="00EF0EE6" w:rsidRDefault="00EF0EE6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631" w:rsidRDefault="00EF0EE6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E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https://uren.nobl.ru/documents/other/265778/</w:t>
            </w:r>
          </w:p>
        </w:tc>
      </w:tr>
      <w:tr w:rsidR="00F54631" w:rsidTr="00C033EC">
        <w:tc>
          <w:tcPr>
            <w:tcW w:w="540" w:type="dxa"/>
          </w:tcPr>
          <w:p w:rsidR="00F54631" w:rsidRDefault="00F54631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057" w:type="dxa"/>
          </w:tcPr>
          <w:p w:rsidR="00F54631" w:rsidRPr="00F54631" w:rsidRDefault="00F54631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31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по бюджету</w:t>
            </w:r>
          </w:p>
        </w:tc>
        <w:tc>
          <w:tcPr>
            <w:tcW w:w="2034" w:type="dxa"/>
            <w:gridSpan w:val="2"/>
          </w:tcPr>
          <w:p w:rsidR="00F54631" w:rsidRDefault="00745948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57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Уренского муниципального округа Нижегородской области</w:t>
            </w:r>
          </w:p>
        </w:tc>
        <w:tc>
          <w:tcPr>
            <w:tcW w:w="1427" w:type="dxa"/>
          </w:tcPr>
          <w:p w:rsidR="00F54631" w:rsidRDefault="00F54631" w:rsidP="009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</w:tcPr>
          <w:p w:rsidR="00F54631" w:rsidRDefault="00F54631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публичные слушания по проекту решения о бюджете на очередной финансовый год и по проекту решения об исполнении бюджета за отчетный финансовый год</w:t>
            </w:r>
          </w:p>
        </w:tc>
        <w:tc>
          <w:tcPr>
            <w:tcW w:w="2446" w:type="dxa"/>
            <w:gridSpan w:val="2"/>
          </w:tcPr>
          <w:p w:rsidR="00F54631" w:rsidRDefault="00F54631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 публичных слушания в очном формате с использованием функционала ПОС. Информационные материалы размещены на официальном сайте администрации </w:t>
            </w:r>
          </w:p>
          <w:p w:rsidR="00EF0EE6" w:rsidRDefault="00EF0EE6" w:rsidP="00F5463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D6E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https://uren.nobl.ru/activity/74971/</w:t>
              </w:r>
            </w:hyperlink>
          </w:p>
          <w:p w:rsidR="00F54631" w:rsidRDefault="00EF0EE6" w:rsidP="00F5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E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https://uren.nobl.ru/activity/69438/</w:t>
            </w:r>
          </w:p>
        </w:tc>
      </w:tr>
      <w:tr w:rsidR="00425DA2" w:rsidTr="00C85570">
        <w:tc>
          <w:tcPr>
            <w:tcW w:w="540" w:type="dxa"/>
          </w:tcPr>
          <w:p w:rsidR="00425DA2" w:rsidRDefault="00425DA2" w:rsidP="00425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A2" w:rsidRDefault="00425DA2" w:rsidP="00425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повышение финансовой грамотности населения Уренского муниципального округа (круглые столы, семинары, конференции и другие встречи по вопросам финансовой грамотности и основам предпринимательства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A2" w:rsidRDefault="002C3DED" w:rsidP="00425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Уренского муниципального округа, Структурные подразделения администрации Уренского муниципального округа, Муниципальные учреждения Уренского муниципального округа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A2" w:rsidRDefault="00425DA2" w:rsidP="00EF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0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A2" w:rsidRDefault="00425DA2" w:rsidP="00425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</w:p>
          <w:p w:rsidR="00425DA2" w:rsidRDefault="00425DA2" w:rsidP="00425D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A2" w:rsidRDefault="00425DA2" w:rsidP="00425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25DA2" w:rsidRDefault="00425DA2" w:rsidP="002C3DE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2C3D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883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участвовало </w:t>
            </w:r>
            <w:r w:rsidR="002C3DED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  <w:r w:rsidR="00EB4F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745948" w:rsidRDefault="00745948" w:rsidP="00F31A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5948" w:rsidRDefault="00745948" w:rsidP="00F31A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1AD4" w:rsidRDefault="00F31AD4" w:rsidP="007906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639A" w:rsidRDefault="002F639A" w:rsidP="007906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6F7" w:rsidRPr="007906F7" w:rsidRDefault="007906F7" w:rsidP="007906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06F7" w:rsidRPr="0079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6DD2"/>
    <w:multiLevelType w:val="hybridMultilevel"/>
    <w:tmpl w:val="AE240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93D12"/>
    <w:multiLevelType w:val="hybridMultilevel"/>
    <w:tmpl w:val="8DD6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963CB"/>
    <w:multiLevelType w:val="hybridMultilevel"/>
    <w:tmpl w:val="C812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C4"/>
    <w:rsid w:val="000676D8"/>
    <w:rsid w:val="000E11C4"/>
    <w:rsid w:val="0012160A"/>
    <w:rsid w:val="00141A89"/>
    <w:rsid w:val="00165B57"/>
    <w:rsid w:val="00215841"/>
    <w:rsid w:val="002917A0"/>
    <w:rsid w:val="002C3DED"/>
    <w:rsid w:val="002F639A"/>
    <w:rsid w:val="003F3641"/>
    <w:rsid w:val="00425DA2"/>
    <w:rsid w:val="0046632B"/>
    <w:rsid w:val="00496E46"/>
    <w:rsid w:val="004B38AE"/>
    <w:rsid w:val="004F7870"/>
    <w:rsid w:val="005142C3"/>
    <w:rsid w:val="00544BF1"/>
    <w:rsid w:val="00571487"/>
    <w:rsid w:val="0061630B"/>
    <w:rsid w:val="00617CD9"/>
    <w:rsid w:val="00624862"/>
    <w:rsid w:val="00735255"/>
    <w:rsid w:val="00745948"/>
    <w:rsid w:val="007906F7"/>
    <w:rsid w:val="007925FD"/>
    <w:rsid w:val="00822A20"/>
    <w:rsid w:val="00871E4E"/>
    <w:rsid w:val="00883ADF"/>
    <w:rsid w:val="008F1131"/>
    <w:rsid w:val="009232E7"/>
    <w:rsid w:val="0093123F"/>
    <w:rsid w:val="009732D9"/>
    <w:rsid w:val="009754F9"/>
    <w:rsid w:val="009809A6"/>
    <w:rsid w:val="009A58DC"/>
    <w:rsid w:val="009F4841"/>
    <w:rsid w:val="00A15141"/>
    <w:rsid w:val="00B049DF"/>
    <w:rsid w:val="00B25425"/>
    <w:rsid w:val="00B40B4D"/>
    <w:rsid w:val="00B91564"/>
    <w:rsid w:val="00C033EC"/>
    <w:rsid w:val="00C168D2"/>
    <w:rsid w:val="00C438C1"/>
    <w:rsid w:val="00C60F81"/>
    <w:rsid w:val="00D85388"/>
    <w:rsid w:val="00DA1243"/>
    <w:rsid w:val="00DC5754"/>
    <w:rsid w:val="00DD78B4"/>
    <w:rsid w:val="00E07215"/>
    <w:rsid w:val="00E217F6"/>
    <w:rsid w:val="00E524E8"/>
    <w:rsid w:val="00E56250"/>
    <w:rsid w:val="00E73E84"/>
    <w:rsid w:val="00EB4FA8"/>
    <w:rsid w:val="00EF0EE6"/>
    <w:rsid w:val="00F31AD4"/>
    <w:rsid w:val="00F5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B76AAC-0DA5-438D-85E3-CB00D513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C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2A2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2A2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4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4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98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en.nobl.ru/activity/43446/" TargetMode="External"/><Relationship Id="rId13" Type="http://schemas.openxmlformats.org/officeDocument/2006/relationships/hyperlink" Target="https://uren.nobl.ru/documents/other/245235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uprfinuren" TargetMode="External"/><Relationship Id="rId12" Type="http://schemas.openxmlformats.org/officeDocument/2006/relationships/hyperlink" Target="https://vk.com/uprfinur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en.nobl.ru/activity/43446/" TargetMode="External"/><Relationship Id="rId11" Type="http://schemas.openxmlformats.org/officeDocument/2006/relationships/hyperlink" Target="https://uren.nobl.ru/activity/6066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en.nobl.ru/activity/606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en.nobl.ru/documents/active/245107/" TargetMode="External"/><Relationship Id="rId14" Type="http://schemas.openxmlformats.org/officeDocument/2006/relationships/hyperlink" Target="https://uren.nobl.ru/activity/749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95028-D4CE-4936-A98C-5CDAD68E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Карцева</dc:creator>
  <cp:keywords/>
  <dc:description/>
  <cp:lastModifiedBy>Наталья Порошина</cp:lastModifiedBy>
  <cp:revision>4</cp:revision>
  <cp:lastPrinted>2025-03-12T07:44:00Z</cp:lastPrinted>
  <dcterms:created xsi:type="dcterms:W3CDTF">2026-02-27T10:03:00Z</dcterms:created>
  <dcterms:modified xsi:type="dcterms:W3CDTF">2026-03-04T10:51:00Z</dcterms:modified>
</cp:coreProperties>
</file>